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0926" w:rsidRPr="00D75DEF" w:rsidRDefault="00750926" w:rsidP="00D75DEF">
      <w:pPr>
        <w:pStyle w:val="NormalWeb"/>
        <w:spacing w:before="0" w:beforeAutospacing="0" w:after="0" w:afterAutospacing="0" w:line="280" w:lineRule="exact"/>
        <w:jc w:val="center"/>
        <w:rPr>
          <w:bCs/>
          <w:sz w:val="30"/>
          <w:szCs w:val="30"/>
        </w:rPr>
      </w:pPr>
      <w:r w:rsidRPr="00D75DEF">
        <w:rPr>
          <w:bCs/>
          <w:sz w:val="30"/>
          <w:szCs w:val="30"/>
        </w:rPr>
        <w:t>Информационные материалы</w:t>
      </w:r>
    </w:p>
    <w:p w:rsidR="00750926" w:rsidRPr="00D75DEF" w:rsidRDefault="00750926" w:rsidP="00D75DEF">
      <w:pPr>
        <w:pStyle w:val="NormalWeb"/>
        <w:spacing w:before="0" w:beforeAutospacing="0" w:after="0" w:afterAutospacing="0" w:line="280" w:lineRule="exact"/>
        <w:jc w:val="center"/>
        <w:rPr>
          <w:bCs/>
          <w:sz w:val="30"/>
          <w:szCs w:val="30"/>
        </w:rPr>
      </w:pPr>
      <w:r w:rsidRPr="00D75DEF">
        <w:rPr>
          <w:bCs/>
          <w:sz w:val="30"/>
          <w:szCs w:val="30"/>
        </w:rPr>
        <w:t>к проведению профилактических мероприятий</w:t>
      </w:r>
    </w:p>
    <w:p w:rsidR="00750926" w:rsidRPr="00D75DEF" w:rsidRDefault="00750926" w:rsidP="00D75DEF">
      <w:pPr>
        <w:pStyle w:val="NormalWeb"/>
        <w:spacing w:before="0" w:beforeAutospacing="0" w:after="0" w:afterAutospacing="0" w:line="280" w:lineRule="exact"/>
        <w:jc w:val="center"/>
        <w:rPr>
          <w:bCs/>
          <w:sz w:val="30"/>
          <w:szCs w:val="30"/>
        </w:rPr>
      </w:pPr>
      <w:r w:rsidRPr="00D75DEF">
        <w:rPr>
          <w:bCs/>
          <w:sz w:val="30"/>
          <w:szCs w:val="30"/>
        </w:rPr>
        <w:t>в рамках Всемирной кампании против ВИЧ/СПИДа</w:t>
      </w:r>
    </w:p>
    <w:p w:rsidR="00750926" w:rsidRPr="00D75DEF" w:rsidRDefault="00750926" w:rsidP="00D75DEF">
      <w:pPr>
        <w:pStyle w:val="NormalWeb"/>
        <w:spacing w:before="0" w:beforeAutospacing="0" w:after="0" w:afterAutospacing="0" w:line="280" w:lineRule="exact"/>
        <w:jc w:val="center"/>
        <w:rPr>
          <w:bCs/>
          <w:sz w:val="30"/>
          <w:szCs w:val="30"/>
        </w:rPr>
      </w:pPr>
      <w:r w:rsidRPr="00D75DEF">
        <w:rPr>
          <w:bCs/>
          <w:sz w:val="30"/>
          <w:szCs w:val="30"/>
        </w:rPr>
        <w:t>и Всемирного дня борьбы со СПИДом - 1 декабря 2020 года</w:t>
      </w:r>
    </w:p>
    <w:p w:rsidR="00750926" w:rsidRPr="00E714E1" w:rsidRDefault="00750926" w:rsidP="00A01811">
      <w:pPr>
        <w:pStyle w:val="NormalWeb"/>
        <w:spacing w:before="0" w:beforeAutospacing="0" w:after="0" w:afterAutospacing="0"/>
        <w:ind w:firstLine="709"/>
        <w:jc w:val="center"/>
        <w:rPr>
          <w:sz w:val="30"/>
          <w:szCs w:val="30"/>
        </w:rPr>
      </w:pPr>
    </w:p>
    <w:p w:rsidR="00750926" w:rsidRPr="00A127C8" w:rsidRDefault="00750926" w:rsidP="00A01811">
      <w:pPr>
        <w:pStyle w:val="NormalWeb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A127C8">
        <w:rPr>
          <w:bCs/>
          <w:sz w:val="30"/>
          <w:szCs w:val="30"/>
        </w:rPr>
        <w:t xml:space="preserve">Ежегодно 1 декабря отмечается Всемирный День борьбы со СПИДом, принятый в 1988 г. Этот день не является государственным выходным, но для всех, кто ведет активную борьбу со смертельным синдромом, это очень важная и серьезная дата. </w:t>
      </w:r>
      <w:r>
        <w:rPr>
          <w:bCs/>
          <w:sz w:val="30"/>
          <w:szCs w:val="30"/>
        </w:rPr>
        <w:t xml:space="preserve">Он </w:t>
      </w:r>
      <w:r w:rsidRPr="00A127C8">
        <w:rPr>
          <w:bCs/>
          <w:sz w:val="30"/>
          <w:szCs w:val="30"/>
        </w:rPr>
        <w:t xml:space="preserve">посвящен не только профилактическим мероприятиям, но и памяти жертв опасной болезни.Всемирная кампания демонстрирует международную солидарность в борьбе с эпидемией </w:t>
      </w:r>
      <w:r>
        <w:rPr>
          <w:bCs/>
          <w:sz w:val="30"/>
          <w:szCs w:val="30"/>
        </w:rPr>
        <w:br/>
      </w:r>
      <w:r w:rsidRPr="00A127C8">
        <w:rPr>
          <w:bCs/>
          <w:sz w:val="30"/>
          <w:szCs w:val="30"/>
        </w:rPr>
        <w:t xml:space="preserve">ВИЧ-инфекции. </w:t>
      </w:r>
    </w:p>
    <w:p w:rsidR="00750926" w:rsidRPr="00A127C8" w:rsidRDefault="00750926" w:rsidP="00A01811">
      <w:pPr>
        <w:pStyle w:val="NormalWeb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A127C8">
        <w:rPr>
          <w:bCs/>
          <w:sz w:val="30"/>
          <w:szCs w:val="30"/>
        </w:rPr>
        <w:t xml:space="preserve">СПИД – прогрессирующее вирусное заболевание, которое делает организм уязвимым к серьезным инфекциям. Впервые смертельный вирус был зарегистрирован 5 июня 1981 года учеными из Америки. Несмотря на то, что уже прошло больше 30 лет, победить заболевание до сих никому так и не удалось. К сожалению, во многих странах СПИД уже имеет характер эпидемии и единственный способ защитить себя – тщательное выполнять все меры профилактики. </w:t>
      </w:r>
    </w:p>
    <w:p w:rsidR="00750926" w:rsidRPr="00A127C8" w:rsidRDefault="00750926" w:rsidP="00A01811">
      <w:pPr>
        <w:pStyle w:val="NormalWeb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A127C8">
        <w:rPr>
          <w:bCs/>
          <w:sz w:val="30"/>
          <w:szCs w:val="30"/>
        </w:rPr>
        <w:t>СПИД распространяется с катастрофической прогрессией и на сегодняшний день число заболевших достигло 52 млн. чел. Вирусом иммунодефицита страдают как асоциальные лица, так и те, кто заразился по причине собственной неосторожности. Большую часть заболевших составляет трудоспособное население до 50 лет. Противостоянию этой эпидемии и посвящен Всемирный день борьбы со СПИДом, позволяющий напомнить, что опасная болезнь всегда где-то рядом.</w:t>
      </w:r>
    </w:p>
    <w:p w:rsidR="00750926" w:rsidRPr="00A127C8" w:rsidRDefault="00750926" w:rsidP="00A01811">
      <w:pPr>
        <w:pStyle w:val="NormalWeb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A127C8">
        <w:rPr>
          <w:bCs/>
          <w:sz w:val="30"/>
          <w:szCs w:val="30"/>
        </w:rPr>
        <w:t>Изначально 1 декабря особое внимание уделялось именно работе с молодежью и подрастающим поколением. Но, поскольку заболевание распространялось по всему миру с астрономической скоростью, было принято решение доводить максимум информации до представителей всех возрастов. Ведь, как показали многочисленные исследования, далеко не все взрослые имеют точное представление о СПИДе и мерах его профилактики.</w:t>
      </w:r>
    </w:p>
    <w:p w:rsidR="00750926" w:rsidRPr="00A127C8" w:rsidRDefault="00750926" w:rsidP="00A01811">
      <w:pPr>
        <w:pStyle w:val="NormalWeb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A127C8">
        <w:rPr>
          <w:bCs/>
          <w:sz w:val="30"/>
          <w:szCs w:val="30"/>
        </w:rPr>
        <w:t xml:space="preserve">В 1996 году для борьбы со СПИДом была организована Организации Объединённых Наций по ВИЧ/СПИД (ЮНЭЙДС), которой было доверено координирование и планирование этой особой даты. Беларусь является членом организации с момента её основания. Офис ЮНЭЙДС открыт в Беларуси в 1997 году. Главный исполнительный орган ЮНЭЙДС – Программный координационный совет. Наша страна входит в состав совета на период до 2022 года. Начиная с 2018 года ежегодно в Минске проходит специальное мероприятие «Ноль дискриминации», пропагандирующее применение правозащитного подхода в борьбе с ВИЧ/СПИДом. II Европейские игры в июне 2019 г. прошли под девизом здорового образа жизни, ликвидации дискриминации и предотвращения распространения ВИЧ/СПИДа. Важнейшим достижением совместных усилий Беларуси и ЮНЭЙДС стало предоставление лечения всем нуждающимся </w:t>
      </w:r>
      <w:r w:rsidRPr="00A127C8">
        <w:rPr>
          <w:bCs/>
          <w:sz w:val="30"/>
          <w:szCs w:val="30"/>
        </w:rPr>
        <w:br/>
        <w:t xml:space="preserve">ВИЧ-инфицированным, превентивное лечение всех инфицированных женщин и детей, обеспечение всех новорожденных детей заместительным вскармливанием. Заболеваемость среди молодёжи в возрасте 15-24 лет снижена в 2,2 раза по сравнению с 2000 годом. В 2016 году Беларусь стала первой страной в Европейском регионе ВОЗ, подтвердившей исключение случаев передачи ВИЧ от матери к ребёнку. </w:t>
      </w:r>
    </w:p>
    <w:p w:rsidR="00750926" w:rsidRPr="00A127C8" w:rsidRDefault="00750926" w:rsidP="00A01811">
      <w:pPr>
        <w:pStyle w:val="NormalWeb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A127C8">
        <w:rPr>
          <w:bCs/>
          <w:sz w:val="30"/>
          <w:szCs w:val="30"/>
        </w:rPr>
        <w:t>В День борьбы со СПИДом 1 декабря организуются тематические семинары, лекции, всевозможные акции и выставки, задача которых –донести обществу всю глобальность и серьезность проблемы. Организаторами выступают благотворительные фонды, исследовательские и научные центры, общественные движения. Посетив данные мероприятия, можно узнать всю правду и мифы о болезни, путях ее передачи и что самое важное – профилактике. Также перед организаторами стоит задача по формированию лояльности ко всем больным СПИДом, для которых диагноз не должен становится причиной быть исключенными из социума.</w:t>
      </w:r>
    </w:p>
    <w:p w:rsidR="00750926" w:rsidRPr="00A127C8" w:rsidRDefault="00750926" w:rsidP="00A01811">
      <w:pPr>
        <w:pStyle w:val="NormalWeb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A127C8">
        <w:rPr>
          <w:bCs/>
          <w:sz w:val="30"/>
          <w:szCs w:val="30"/>
        </w:rPr>
        <w:t>Символом борьбы со СПИДом стала красная ленточка, которую сегодня можно увидеть на всех информационных носителях, связанных с болезнью. Атрибут понимания и поддержки всех больных СПИДом появился в 1991 году по эскизу художника из Америки Франка Мура. Эта идея возникла у мужчины в результате наблюдения за соседской семьей, которая надевала желтые ленты как символ надежды возвращения их дочери-военнослужащей из Персидского залива. Франк Мур предположил, что такая ленточка, только красная, сможет стать символом борьбы с заболеванием и озвучил свою идею группе «Visual AIDS», состоящей из профессиональных деятелей искусства.</w:t>
      </w:r>
    </w:p>
    <w:p w:rsidR="00750926" w:rsidRPr="00A127C8" w:rsidRDefault="00750926" w:rsidP="00A01811">
      <w:pPr>
        <w:pStyle w:val="NormalWeb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A127C8">
        <w:rPr>
          <w:bCs/>
          <w:sz w:val="30"/>
          <w:szCs w:val="30"/>
        </w:rPr>
        <w:t>Идея художника была одобрена и на 45-й церемонии «TonyAwards», прошедшей 2 июня 2000 г. красная ленточка, внешне напоминающая перевернутую английскую букву «V», стала официальным символом борьбы со СПИДом. Все присутствующие на мероприятии надели этот памятный атрибут, запустив всемирную акцию памяти и противостояния. Лаконичная красная ленточка очень быстро заслужила свою популярность, носят ее не только 1 декабря, но и на всех мероприятиях, где актуальна тема СПИДа.</w:t>
      </w:r>
    </w:p>
    <w:p w:rsidR="00750926" w:rsidRPr="00A127C8" w:rsidRDefault="00750926" w:rsidP="00A01811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A127C8">
        <w:rPr>
          <w:bCs/>
          <w:sz w:val="30"/>
          <w:szCs w:val="30"/>
        </w:rPr>
        <w:t xml:space="preserve">В 2020 году внимание всего мира приковано к пандемии COVID-19 и ее влиянию на жизнь и благополучие людей. Эта пандемия еще раз показала нам, насколько тесно вопрос здоровья связан с другими важными вопросами, такими как права человека, гендерное равенство и социальная защита. COVID-19 наглядно продемонстрировал, что во время любой пандемии безопасность всех зависит от безопасности каждого. Чтобы достичь успеха, необходимо оказать помощь всем, кто в ней нуждается. Искоренение стигмы и дискриминации, и применение подходов, основанных на правах человека и гендерном равенстве, –вот главные условия прекращения в мире пандемий ВИЧ и COVID-19. </w:t>
      </w:r>
    </w:p>
    <w:p w:rsidR="00750926" w:rsidRPr="00A127C8" w:rsidRDefault="00750926" w:rsidP="00A01811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A127C8">
        <w:rPr>
          <w:bCs/>
          <w:sz w:val="30"/>
          <w:szCs w:val="30"/>
        </w:rPr>
        <w:t xml:space="preserve">Сегодня Всемирный день борьбы со СПИДом сохраняет свою актуальность, напоминая о том, что вопрос повышения осведомленности о ВИЧ-инфекции по-прежнему остается критически важным. </w:t>
      </w:r>
    </w:p>
    <w:p w:rsidR="00750926" w:rsidRPr="00A127C8" w:rsidRDefault="00750926" w:rsidP="00A01811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.15pt;margin-top:7.55pt;width:204.75pt;height:289.5pt;z-index:251658240" wrapcoords="-79 0 -79 21488 21600 21488 21600 0 -79 0">
            <v:imagedata r:id="rId5" o:title=""/>
            <w10:wrap type="tight"/>
          </v:shape>
          <o:OLEObject Type="Embed" ProgID="AcroExch.Document.7" ShapeID="_x0000_s1026" DrawAspect="Content" ObjectID="_1667730461" r:id="rId6"/>
        </w:pict>
      </w:r>
      <w:r w:rsidRPr="00A127C8">
        <w:rPr>
          <w:bCs/>
          <w:sz w:val="30"/>
          <w:szCs w:val="30"/>
        </w:rPr>
        <w:t>Девиз 2020 года – «Международная солидарность, общая ответственность», что подтверждается участием в</w:t>
      </w:r>
      <w:r>
        <w:rPr>
          <w:bCs/>
          <w:sz w:val="30"/>
          <w:szCs w:val="30"/>
        </w:rPr>
        <w:t> </w:t>
      </w:r>
      <w:r w:rsidRPr="00A127C8">
        <w:rPr>
          <w:bCs/>
          <w:sz w:val="30"/>
          <w:szCs w:val="30"/>
        </w:rPr>
        <w:t>профилактической работе государственных, общественных и международных организаций. Главной целью проводимых мероприятий является приобретение достоверных знаний по</w:t>
      </w:r>
      <w:r>
        <w:rPr>
          <w:bCs/>
          <w:sz w:val="30"/>
          <w:szCs w:val="30"/>
        </w:rPr>
        <w:t> </w:t>
      </w:r>
      <w:r w:rsidRPr="00A127C8">
        <w:rPr>
          <w:bCs/>
          <w:sz w:val="30"/>
          <w:szCs w:val="30"/>
        </w:rPr>
        <w:t xml:space="preserve">всем аспектам ВИЧ-инфекции и повышение уровня толерантного отношения к людям, живущим с ВИЧ. </w:t>
      </w:r>
    </w:p>
    <w:p w:rsidR="00750926" w:rsidRPr="00A127C8" w:rsidRDefault="00750926" w:rsidP="00A01811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A127C8">
        <w:rPr>
          <w:bCs/>
          <w:sz w:val="30"/>
          <w:szCs w:val="30"/>
          <w:shd w:val="clear" w:color="auto" w:fill="FFFFFF"/>
        </w:rPr>
        <w:t xml:space="preserve">Согласно статистике Всемирной организации здравоохранения, на планете живет более 38 миллионов ВИЧ-положительных людей. </w:t>
      </w:r>
      <w:r w:rsidRPr="00A127C8">
        <w:rPr>
          <w:bCs/>
          <w:sz w:val="30"/>
          <w:szCs w:val="30"/>
        </w:rPr>
        <w:t xml:space="preserve">В Республике Беларусь с диагнозом «ВИЧ-инфекция» проживают около 23 тысяч человек. Ежегодно регистрируется более 2 тысяч новых случаев ВИЧ-инфекции. В стране в последнее годы наибольшее количество новых случаев регистрируется в возрасте от 30 до 49 лет. Преобладает гетеросексуальный путь передачи ВИЧ, который составляет более 80%. </w:t>
      </w:r>
    </w:p>
    <w:p w:rsidR="00750926" w:rsidRPr="00A127C8" w:rsidRDefault="00750926" w:rsidP="00A01811">
      <w:pPr>
        <w:pStyle w:val="NormalWeb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A127C8">
        <w:rPr>
          <w:bCs/>
          <w:sz w:val="30"/>
          <w:szCs w:val="30"/>
        </w:rPr>
        <w:t xml:space="preserve">В Республике Беларусь создана система, обеспечивающая максимальную доступность к консультированию и тестированию </w:t>
      </w:r>
      <w:r w:rsidRPr="00A127C8">
        <w:rPr>
          <w:bCs/>
          <w:sz w:val="30"/>
          <w:szCs w:val="30"/>
        </w:rPr>
        <w:br/>
        <w:t xml:space="preserve">на ВИЧ-инфекцию. Пройти добровольное тестирование </w:t>
      </w:r>
      <w:r w:rsidRPr="00A127C8">
        <w:rPr>
          <w:bCs/>
          <w:sz w:val="30"/>
          <w:szCs w:val="30"/>
        </w:rPr>
        <w:br/>
        <w:t xml:space="preserve">на ВИЧ-инфекцию, в том числе анонимное, можно в любом лечебном учреждении, располагающем процедурным кабинетом. Также в стране на базе общественных некоммерческих организаций функционируют анонимно-консультационные пункты, предоставляющих услуги по консультированию и тестированию на ВИЧ-инфекцию для ключевых групп населения (людей, затронутых проблемой наркомании; молодежи, практикующей рискованное сексуальное поведение; работников, оказывающих сексуальные услуги за вознаграждение; мужчин, практикующих сексуальные контакты с мужчинами). </w:t>
      </w:r>
    </w:p>
    <w:p w:rsidR="00750926" w:rsidRPr="00A127C8" w:rsidRDefault="00750926" w:rsidP="00A01811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A127C8">
        <w:rPr>
          <w:bCs/>
          <w:sz w:val="30"/>
          <w:szCs w:val="30"/>
        </w:rPr>
        <w:t xml:space="preserve">Все ВИЧ-позитивные пациенты в Республике Беларусь, состоящие на диспансерном наблюдении, получают лекарственные средства для антиретровирусной терапии бесплатно. Вовремя начав лечение и следуя всем рекомендациям врача, люди, живущие с ВИЧ, могут прожить долгую и полноценную жизнь. Качество жизни ВИЧ-позитивных людей благодаря этим лекарственным препаратам почти ничем не отличается от качества жизни людей без ВИЧ. </w:t>
      </w:r>
    </w:p>
    <w:p w:rsidR="00750926" w:rsidRPr="00A127C8" w:rsidRDefault="00750926" w:rsidP="00A01811">
      <w:pPr>
        <w:pStyle w:val="NormalWeb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A127C8">
        <w:rPr>
          <w:bCs/>
          <w:sz w:val="30"/>
          <w:szCs w:val="30"/>
        </w:rPr>
        <w:t xml:space="preserve">Усилия медицинского сообщества, системы образования, культуры, средств массовой информации направлены на просвещение населения по вопросам профилактики ВИЧ-инфекции, с акцентом на сохранение социальной ценности семьи и рождение здорового поколения, соблюдение прав человека, недопущение стигмы и дискриминации в отношении людей, живущих с ВИЧ-инфекцией. </w:t>
      </w:r>
    </w:p>
    <w:p w:rsidR="00750926" w:rsidRPr="00A127C8" w:rsidRDefault="00750926" w:rsidP="00A01811">
      <w:pPr>
        <w:pStyle w:val="NormalWeb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A127C8">
        <w:rPr>
          <w:bCs/>
          <w:sz w:val="30"/>
          <w:szCs w:val="30"/>
        </w:rPr>
        <w:t xml:space="preserve">В рамках Всемирной кампании против ВИЧ/СПИДа в ноябре </w:t>
      </w:r>
      <w:r>
        <w:rPr>
          <w:bCs/>
          <w:sz w:val="30"/>
          <w:szCs w:val="30"/>
        </w:rPr>
        <w:br/>
      </w:r>
      <w:r w:rsidRPr="00A127C8">
        <w:rPr>
          <w:bCs/>
          <w:sz w:val="30"/>
          <w:szCs w:val="30"/>
        </w:rPr>
        <w:t xml:space="preserve">2020 года в Минске в кинотеатре «Дом кино» проводится республиканская выставка призеров графических работ на тему «Формирование толерантного отношения к людям, живущим с ВИЧ. Преодоление стигмы и недопущение дискриминации». Только в толерантном и просвещенном обществе можно создать механизмы контроля над распространением </w:t>
      </w:r>
      <w:r w:rsidRPr="00A127C8">
        <w:rPr>
          <w:bCs/>
          <w:sz w:val="30"/>
          <w:szCs w:val="30"/>
        </w:rPr>
        <w:br/>
        <w:t xml:space="preserve">ВИЧ-инфекции. Устранение стигмы и недопущение дискриминации в отношении людей, живущих с ВИЧ, позволяет создать условия для своевременного обращения за помощью и лечением, для изменения поведения; уменьшить необоснованные страхи и нормализовать отношения между людьми; разрушить психологический барьер, препятствующий тестированию на ВИЧ. </w:t>
      </w:r>
    </w:p>
    <w:p w:rsidR="00750926" w:rsidRPr="00A127C8" w:rsidRDefault="00750926" w:rsidP="00A01811">
      <w:pPr>
        <w:pStyle w:val="NormalWeb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A127C8">
        <w:rPr>
          <w:bCs/>
          <w:sz w:val="30"/>
          <w:szCs w:val="30"/>
        </w:rPr>
        <w:t xml:space="preserve">С 20 ноября по 24 декабря 2020 г. организована республиканская профилактическая акция «С прицелом на здоровье: 90-90-90. Будь в теме. Пройди тест. Защитись от #ВИЧ». </w:t>
      </w:r>
    </w:p>
    <w:p w:rsidR="00750926" w:rsidRPr="00A127C8" w:rsidRDefault="00750926" w:rsidP="00A01811">
      <w:pPr>
        <w:pStyle w:val="NormalWeb"/>
        <w:spacing w:before="0" w:beforeAutospacing="0" w:after="0" w:afterAutospacing="0"/>
        <w:jc w:val="both"/>
        <w:rPr>
          <w:bCs/>
          <w:sz w:val="30"/>
          <w:szCs w:val="30"/>
        </w:rPr>
      </w:pPr>
      <w:r w:rsidRPr="006948C8">
        <w:rPr>
          <w:noProof/>
          <w:sz w:val="30"/>
          <w:szCs w:val="30"/>
        </w:rPr>
        <w:pict>
          <v:shape id="Рисунок 1" o:spid="_x0000_i1027" type="#_x0000_t75" alt="https://rcheph.by/upload/medialibrary/64a/64a43d2b32c52fbf7436fb759cb4f29c.png" style="width:419.25pt;height:215.25pt;visibility:visible">
            <v:imagedata r:id="rId7" o:title=""/>
          </v:shape>
        </w:pict>
      </w:r>
    </w:p>
    <w:p w:rsidR="00750926" w:rsidRPr="00A127C8" w:rsidRDefault="00750926" w:rsidP="00231BB2">
      <w:pPr>
        <w:pStyle w:val="NormalWeb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A127C8">
        <w:rPr>
          <w:bCs/>
          <w:sz w:val="30"/>
          <w:szCs w:val="30"/>
        </w:rPr>
        <w:t>В ходе акции все желающие могут добровольно пройти экспресс-тестирование на ВИЧ по слюне,  получить консультацию врача-эпидемиолога и психолога по вопросам, касающимся  ВИЧ-инфекции, а также  информационно-просветительские  материалы, средства индивидуальной защиты (презервативы). </w:t>
      </w:r>
    </w:p>
    <w:p w:rsidR="00750926" w:rsidRDefault="00750926" w:rsidP="00231BB2">
      <w:pPr>
        <w:pStyle w:val="NormalWeb"/>
        <w:spacing w:before="0" w:beforeAutospacing="0" w:after="0" w:afterAutospacing="0"/>
        <w:ind w:firstLine="709"/>
        <w:jc w:val="both"/>
        <w:rPr>
          <w:bCs/>
          <w:color w:val="000014"/>
          <w:sz w:val="30"/>
          <w:szCs w:val="30"/>
        </w:rPr>
      </w:pPr>
    </w:p>
    <w:p w:rsidR="00750926" w:rsidRDefault="00750926" w:rsidP="00231BB2">
      <w:pPr>
        <w:pStyle w:val="NormalWeb"/>
        <w:spacing w:before="0" w:beforeAutospacing="0" w:after="0" w:afterAutospacing="0"/>
        <w:ind w:firstLine="709"/>
        <w:jc w:val="center"/>
        <w:rPr>
          <w:b/>
          <w:bCs/>
          <w:color w:val="000014"/>
          <w:sz w:val="30"/>
          <w:szCs w:val="30"/>
        </w:rPr>
      </w:pPr>
    </w:p>
    <w:p w:rsidR="00750926" w:rsidRDefault="00750926" w:rsidP="00231BB2">
      <w:pPr>
        <w:pStyle w:val="NormalWeb"/>
        <w:spacing w:before="0" w:beforeAutospacing="0" w:after="0" w:afterAutospacing="0"/>
        <w:ind w:firstLine="709"/>
        <w:jc w:val="center"/>
        <w:rPr>
          <w:b/>
          <w:bCs/>
          <w:color w:val="000014"/>
          <w:sz w:val="30"/>
          <w:szCs w:val="30"/>
        </w:rPr>
      </w:pPr>
      <w:r w:rsidRPr="00231BB2">
        <w:rPr>
          <w:b/>
          <w:bCs/>
          <w:color w:val="000014"/>
          <w:sz w:val="30"/>
          <w:szCs w:val="30"/>
        </w:rPr>
        <w:t>Что нужно знать о ВИЧ-инфекции?</w:t>
      </w:r>
    </w:p>
    <w:p w:rsidR="00750926" w:rsidRPr="00231BB2" w:rsidRDefault="00750926" w:rsidP="00231BB2">
      <w:pPr>
        <w:pStyle w:val="NormalWeb"/>
        <w:spacing w:before="0" w:beforeAutospacing="0" w:after="0" w:afterAutospacing="0"/>
        <w:ind w:firstLine="709"/>
        <w:jc w:val="center"/>
        <w:rPr>
          <w:b/>
          <w:bCs/>
          <w:color w:val="000014"/>
          <w:sz w:val="30"/>
          <w:szCs w:val="30"/>
        </w:rPr>
      </w:pPr>
    </w:p>
    <w:p w:rsidR="00750926" w:rsidRPr="00231BB2" w:rsidRDefault="00750926" w:rsidP="00231BB2">
      <w:pPr>
        <w:spacing w:after="0" w:line="240" w:lineRule="auto"/>
        <w:jc w:val="both"/>
        <w:rPr>
          <w:rFonts w:ascii="Times New Roman" w:hAnsi="Times New Roman"/>
          <w:i/>
          <w:sz w:val="30"/>
          <w:szCs w:val="30"/>
          <w:lang w:eastAsia="ru-RU"/>
        </w:rPr>
      </w:pPr>
      <w:r w:rsidRPr="00231BB2">
        <w:rPr>
          <w:rFonts w:ascii="Times New Roman" w:hAnsi="Times New Roman"/>
          <w:b/>
          <w:bCs/>
          <w:i/>
          <w:sz w:val="30"/>
          <w:szCs w:val="30"/>
          <w:lang w:eastAsia="ru-RU"/>
        </w:rPr>
        <w:t>ВИЧ-инфекция. Факторы риска, профилактика</w:t>
      </w:r>
    </w:p>
    <w:p w:rsidR="00750926" w:rsidRDefault="00750926" w:rsidP="00231BB2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  <w:r w:rsidRPr="00231BB2">
        <w:rPr>
          <w:rFonts w:ascii="Times New Roman" w:hAnsi="Times New Roman"/>
          <w:sz w:val="30"/>
          <w:szCs w:val="30"/>
          <w:lang w:eastAsia="ru-RU"/>
        </w:rPr>
        <w:t>ВИЧ-инфекция – медленно прогрессирующее инфекционное заболевание, возникающее вследствие заражения вирусом иммунодефицита человека (ВИЧ), поражающего иммунную систему, в результате чего организм становится высоковосприимчив к оппортунистическим инфекциям и опухолям, которые в конечном итоге приводят к гибели больного.   СПИД (синдром приобретенного иммунодефицита человека) – конечная стадия развития ВИЧ-инфекции.</w:t>
      </w:r>
    </w:p>
    <w:p w:rsidR="00750926" w:rsidRDefault="00750926" w:rsidP="00231BB2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  <w:r w:rsidRPr="006948C8">
        <w:rPr>
          <w:rFonts w:ascii="Times New Roman" w:hAnsi="Times New Roman"/>
          <w:noProof/>
          <w:sz w:val="30"/>
          <w:szCs w:val="30"/>
          <w:lang w:eastAsia="ru-RU"/>
        </w:rPr>
        <w:pict>
          <v:shape id="Рисунок 4" o:spid="_x0000_i1028" type="#_x0000_t75" alt="http://detsad95oaorzd.ru/images/stories/1209.jpg" style="width:477.75pt;height:315.75pt;visibility:visible">
            <v:imagedata r:id="rId8" o:title=""/>
          </v:shape>
        </w:pict>
      </w:r>
    </w:p>
    <w:p w:rsidR="00750926" w:rsidRPr="00231BB2" w:rsidRDefault="00750926" w:rsidP="00231BB2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</w:p>
    <w:p w:rsidR="00750926" w:rsidRPr="00231BB2" w:rsidRDefault="00750926" w:rsidP="00231BB2">
      <w:pPr>
        <w:spacing w:after="0" w:line="240" w:lineRule="auto"/>
        <w:jc w:val="both"/>
        <w:rPr>
          <w:rFonts w:ascii="Times New Roman" w:hAnsi="Times New Roman"/>
          <w:i/>
          <w:sz w:val="30"/>
          <w:szCs w:val="30"/>
          <w:lang w:eastAsia="ru-RU"/>
        </w:rPr>
      </w:pPr>
      <w:r w:rsidRPr="00231BB2">
        <w:rPr>
          <w:rFonts w:ascii="Times New Roman" w:hAnsi="Times New Roman"/>
          <w:b/>
          <w:bCs/>
          <w:i/>
          <w:sz w:val="30"/>
          <w:szCs w:val="30"/>
          <w:lang w:eastAsia="ru-RU"/>
        </w:rPr>
        <w:t>Источник инфекции. Пути передачи.</w:t>
      </w:r>
    </w:p>
    <w:p w:rsidR="00750926" w:rsidRDefault="00750926" w:rsidP="00231BB2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  <w:r w:rsidRPr="00231BB2">
        <w:rPr>
          <w:rFonts w:ascii="Times New Roman" w:hAnsi="Times New Roman"/>
          <w:sz w:val="30"/>
          <w:szCs w:val="30"/>
          <w:lang w:eastAsia="ru-RU"/>
        </w:rPr>
        <w:t>Источником заражения является ВИЧ</w:t>
      </w:r>
      <w:r>
        <w:rPr>
          <w:rFonts w:ascii="Times New Roman" w:hAnsi="Times New Roman"/>
          <w:sz w:val="30"/>
          <w:szCs w:val="30"/>
          <w:lang w:eastAsia="ru-RU"/>
        </w:rPr>
        <w:t>-</w:t>
      </w:r>
      <w:r w:rsidRPr="00231BB2">
        <w:rPr>
          <w:rFonts w:ascii="Times New Roman" w:hAnsi="Times New Roman"/>
          <w:sz w:val="30"/>
          <w:szCs w:val="30"/>
          <w:lang w:eastAsia="ru-RU"/>
        </w:rPr>
        <w:t>инфицированный человек на всех стадиях  заболевания.</w:t>
      </w:r>
    </w:p>
    <w:p w:rsidR="00750926" w:rsidRPr="00231BB2" w:rsidRDefault="00750926" w:rsidP="00231BB2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</w:p>
    <w:p w:rsidR="00750926" w:rsidRPr="00231BB2" w:rsidRDefault="00750926" w:rsidP="00231BB2">
      <w:pPr>
        <w:spacing w:after="0" w:line="240" w:lineRule="auto"/>
        <w:jc w:val="both"/>
        <w:rPr>
          <w:rFonts w:ascii="Times New Roman" w:hAnsi="Times New Roman"/>
          <w:i/>
          <w:sz w:val="30"/>
          <w:szCs w:val="30"/>
          <w:lang w:eastAsia="ru-RU"/>
        </w:rPr>
      </w:pPr>
      <w:r w:rsidRPr="00231BB2">
        <w:rPr>
          <w:rFonts w:ascii="Times New Roman" w:hAnsi="Times New Roman"/>
          <w:b/>
          <w:bCs/>
          <w:i/>
          <w:sz w:val="30"/>
          <w:szCs w:val="30"/>
          <w:lang w:eastAsia="ru-RU"/>
        </w:rPr>
        <w:t>Существуют 3 пути передачи ВИЧ-инфекции:</w:t>
      </w:r>
    </w:p>
    <w:p w:rsidR="00750926" w:rsidRPr="00231BB2" w:rsidRDefault="00750926" w:rsidP="00231BB2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  <w:r w:rsidRPr="00231BB2">
        <w:rPr>
          <w:rFonts w:ascii="Times New Roman" w:hAnsi="Times New Roman"/>
          <w:sz w:val="30"/>
          <w:szCs w:val="30"/>
          <w:lang w:eastAsia="ru-RU"/>
        </w:rPr>
        <w:t>- контактный (половой);</w:t>
      </w:r>
    </w:p>
    <w:p w:rsidR="00750926" w:rsidRPr="00231BB2" w:rsidRDefault="00750926" w:rsidP="00231BB2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  <w:r w:rsidRPr="00231BB2">
        <w:rPr>
          <w:rFonts w:ascii="Times New Roman" w:hAnsi="Times New Roman"/>
          <w:sz w:val="30"/>
          <w:szCs w:val="30"/>
          <w:lang w:eastAsia="ru-RU"/>
        </w:rPr>
        <w:t>- парентеральный (через кровь, шприцы, иглы, режущие инструменты и др., загрязненные кровью, содержащую ВИЧ);</w:t>
      </w:r>
    </w:p>
    <w:p w:rsidR="00750926" w:rsidRDefault="00750926" w:rsidP="00231BB2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  <w:r w:rsidRPr="00231BB2">
        <w:rPr>
          <w:rFonts w:ascii="Times New Roman" w:hAnsi="Times New Roman"/>
          <w:sz w:val="30"/>
          <w:szCs w:val="30"/>
          <w:lang w:eastAsia="ru-RU"/>
        </w:rPr>
        <w:t>- вертикальный (от матери к плоду).</w:t>
      </w:r>
    </w:p>
    <w:p w:rsidR="00750926" w:rsidRPr="00231BB2" w:rsidRDefault="00750926" w:rsidP="00231BB2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</w:p>
    <w:p w:rsidR="00750926" w:rsidRPr="00231BB2" w:rsidRDefault="00750926" w:rsidP="00231BB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31BB2">
        <w:rPr>
          <w:rFonts w:ascii="Times New Roman" w:hAnsi="Times New Roman"/>
          <w:bCs/>
          <w:i/>
          <w:sz w:val="28"/>
          <w:szCs w:val="28"/>
          <w:lang w:eastAsia="ru-RU"/>
        </w:rPr>
        <w:t>1. Передача ВИЧ при половых контактах.</w:t>
      </w:r>
      <w:r w:rsidRPr="00BD5C39">
        <w:rPr>
          <w:rFonts w:ascii="Times New Roman" w:hAnsi="Times New Roman"/>
          <w:bCs/>
          <w:i/>
          <w:sz w:val="28"/>
          <w:szCs w:val="28"/>
          <w:lang w:eastAsia="ru-RU"/>
        </w:rPr>
        <w:t>.</w:t>
      </w:r>
    </w:p>
    <w:p w:rsidR="00750926" w:rsidRPr="00BD5C39" w:rsidRDefault="00750926" w:rsidP="00231BB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31BB2">
        <w:rPr>
          <w:rFonts w:ascii="Times New Roman" w:hAnsi="Times New Roman"/>
          <w:i/>
          <w:sz w:val="28"/>
          <w:szCs w:val="28"/>
          <w:lang w:eastAsia="ru-RU"/>
        </w:rPr>
        <w:t>При всех видах половых </w:t>
      </w:r>
      <w:r w:rsidRPr="00BD5C39">
        <w:rPr>
          <w:rFonts w:ascii="Times New Roman" w:hAnsi="Times New Roman"/>
          <w:i/>
          <w:sz w:val="28"/>
          <w:szCs w:val="28"/>
          <w:lang w:eastAsia="ru-RU"/>
        </w:rPr>
        <w:t>отношений существует</w:t>
      </w:r>
      <w:r w:rsidRPr="00231BB2">
        <w:rPr>
          <w:rFonts w:ascii="Times New Roman" w:hAnsi="Times New Roman"/>
          <w:i/>
          <w:sz w:val="28"/>
          <w:szCs w:val="28"/>
          <w:lang w:eastAsia="ru-RU"/>
        </w:rPr>
        <w:t xml:space="preserve"> риск передачи ВИЧ. Каждый половой контакт без предохранения (без презерватива) с ВИЧ-инфицированным подвергает риску заражения половогопартнера.</w:t>
      </w:r>
      <w:r w:rsidRPr="00BD5C39">
        <w:rPr>
          <w:rFonts w:ascii="Times New Roman" w:hAnsi="Times New Roman"/>
          <w:i/>
          <w:sz w:val="28"/>
          <w:szCs w:val="28"/>
          <w:lang w:eastAsia="ru-RU"/>
        </w:rPr>
        <w:t>Риск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 инфицирования половым  </w:t>
      </w:r>
      <w:r w:rsidRPr="00BD5C39">
        <w:rPr>
          <w:rFonts w:ascii="Times New Roman" w:hAnsi="Times New Roman"/>
          <w:i/>
          <w:sz w:val="28"/>
          <w:szCs w:val="28"/>
          <w:lang w:eastAsia="ru-RU"/>
        </w:rPr>
        <w:t>путем возрастает</w:t>
      </w:r>
      <w:r w:rsidRPr="00231BB2">
        <w:rPr>
          <w:rFonts w:ascii="Times New Roman" w:hAnsi="Times New Roman"/>
          <w:i/>
          <w:sz w:val="28"/>
          <w:szCs w:val="28"/>
          <w:lang w:eastAsia="ru-RU"/>
        </w:rPr>
        <w:t>, еслиполовой </w:t>
      </w:r>
      <w:r w:rsidRPr="00BD5C39">
        <w:rPr>
          <w:rFonts w:ascii="Times New Roman" w:hAnsi="Times New Roman"/>
          <w:i/>
          <w:sz w:val="28"/>
          <w:szCs w:val="28"/>
          <w:lang w:eastAsia="ru-RU"/>
        </w:rPr>
        <w:t>партнер является</w:t>
      </w:r>
      <w:r w:rsidRPr="00231BB2">
        <w:rPr>
          <w:rFonts w:ascii="Times New Roman" w:hAnsi="Times New Roman"/>
          <w:i/>
          <w:sz w:val="28"/>
          <w:szCs w:val="28"/>
          <w:lang w:eastAsia="ru-RU"/>
        </w:rPr>
        <w:t xml:space="preserve"> инъекционным наркоманом, имеет множество половых партнеров, практикуетгомо-илибисексуальные</w:t>
      </w:r>
      <w:r w:rsidRPr="00BD5C39">
        <w:rPr>
          <w:rFonts w:ascii="Times New Roman" w:hAnsi="Times New Roman"/>
          <w:i/>
          <w:sz w:val="28"/>
          <w:szCs w:val="28"/>
          <w:lang w:eastAsia="ru-RU"/>
        </w:rPr>
        <w:t xml:space="preserve"> отношения. Обычно женщины более уязвимы</w:t>
      </w:r>
      <w:r w:rsidRPr="00231BB2">
        <w:rPr>
          <w:rFonts w:ascii="Times New Roman" w:hAnsi="Times New Roman"/>
          <w:i/>
          <w:sz w:val="28"/>
          <w:szCs w:val="28"/>
          <w:lang w:eastAsia="ru-RU"/>
        </w:rPr>
        <w:t> </w:t>
      </w:r>
      <w:r w:rsidRPr="00BD5C39">
        <w:rPr>
          <w:rFonts w:ascii="Times New Roman" w:hAnsi="Times New Roman"/>
          <w:i/>
          <w:sz w:val="28"/>
          <w:szCs w:val="28"/>
          <w:lang w:eastAsia="ru-RU"/>
        </w:rPr>
        <w:t>для ВИЧ</w:t>
      </w:r>
      <w:r w:rsidRPr="00231BB2">
        <w:rPr>
          <w:rFonts w:ascii="Times New Roman" w:hAnsi="Times New Roman"/>
          <w:i/>
          <w:sz w:val="28"/>
          <w:szCs w:val="28"/>
          <w:lang w:eastAsia="ru-RU"/>
        </w:rPr>
        <w:t>-инфекции. Передача вируса от мужчины женщине примерно в два раза вероятнее, чем от женщины мужчине. В</w:t>
      </w:r>
      <w:r w:rsidRPr="00BD5C39">
        <w:rPr>
          <w:rFonts w:ascii="Times New Roman" w:hAnsi="Times New Roman"/>
          <w:i/>
          <w:sz w:val="28"/>
          <w:szCs w:val="28"/>
          <w:lang w:eastAsia="ru-RU"/>
        </w:rPr>
        <w:t xml:space="preserve"> плане заражения</w:t>
      </w:r>
      <w:r w:rsidRPr="00231BB2">
        <w:rPr>
          <w:rFonts w:ascii="Times New Roman" w:hAnsi="Times New Roman"/>
          <w:i/>
          <w:sz w:val="28"/>
          <w:szCs w:val="28"/>
          <w:lang w:eastAsia="ru-RU"/>
        </w:rPr>
        <w:t> ВИЧ-инфицированные люди более опасны для</w:t>
      </w:r>
      <w:r>
        <w:rPr>
          <w:rFonts w:ascii="Times New Roman" w:hAnsi="Times New Roman"/>
          <w:i/>
          <w:sz w:val="28"/>
          <w:szCs w:val="28"/>
          <w:lang w:eastAsia="ru-RU"/>
        </w:rPr>
        <w:t> </w:t>
      </w:r>
      <w:r w:rsidRPr="00231BB2">
        <w:rPr>
          <w:rFonts w:ascii="Times New Roman" w:hAnsi="Times New Roman"/>
          <w:i/>
          <w:sz w:val="28"/>
          <w:szCs w:val="28"/>
          <w:lang w:eastAsia="ru-RU"/>
        </w:rPr>
        <w:t>окружающих на</w:t>
      </w:r>
      <w:r w:rsidRPr="00BD5C39">
        <w:rPr>
          <w:rFonts w:ascii="Times New Roman" w:hAnsi="Times New Roman"/>
          <w:i/>
          <w:sz w:val="28"/>
          <w:szCs w:val="28"/>
          <w:lang w:eastAsia="ru-RU"/>
        </w:rPr>
        <w:t> </w:t>
      </w:r>
      <w:r w:rsidRPr="00231BB2">
        <w:rPr>
          <w:rFonts w:ascii="Times New Roman" w:hAnsi="Times New Roman"/>
          <w:i/>
          <w:sz w:val="28"/>
          <w:szCs w:val="28"/>
          <w:lang w:eastAsia="ru-RU"/>
        </w:rPr>
        <w:t>самых ранних этапах – до появления в</w:t>
      </w:r>
      <w:r w:rsidRPr="00BD5C39">
        <w:rPr>
          <w:rFonts w:ascii="Times New Roman" w:hAnsi="Times New Roman"/>
          <w:i/>
          <w:sz w:val="28"/>
          <w:szCs w:val="28"/>
          <w:lang w:eastAsia="ru-RU"/>
        </w:rPr>
        <w:t> </w:t>
      </w:r>
      <w:r w:rsidRPr="00231BB2">
        <w:rPr>
          <w:rFonts w:ascii="Times New Roman" w:hAnsi="Times New Roman"/>
          <w:i/>
          <w:sz w:val="28"/>
          <w:szCs w:val="28"/>
          <w:lang w:eastAsia="ru-RU"/>
        </w:rPr>
        <w:t>крови антител, т.е. на протяжении «сероконверсионного окна», и в более поздние сроки болезни, когда имеются клинические проявления СПИДа. В</w:t>
      </w:r>
      <w:r w:rsidRPr="00BD5C39">
        <w:rPr>
          <w:rFonts w:ascii="Times New Roman" w:hAnsi="Times New Roman"/>
          <w:i/>
          <w:sz w:val="28"/>
          <w:szCs w:val="28"/>
          <w:lang w:eastAsia="ru-RU"/>
        </w:rPr>
        <w:t> </w:t>
      </w:r>
      <w:r w:rsidRPr="00231BB2">
        <w:rPr>
          <w:rFonts w:ascii="Times New Roman" w:hAnsi="Times New Roman"/>
          <w:i/>
          <w:sz w:val="28"/>
          <w:szCs w:val="28"/>
          <w:lang w:eastAsia="ru-RU"/>
        </w:rPr>
        <w:t>эти периоды содержание вируса в</w:t>
      </w:r>
      <w:r>
        <w:rPr>
          <w:rFonts w:ascii="Times New Roman" w:hAnsi="Times New Roman"/>
          <w:i/>
          <w:sz w:val="28"/>
          <w:szCs w:val="28"/>
          <w:lang w:eastAsia="ru-RU"/>
        </w:rPr>
        <w:t> </w:t>
      </w:r>
      <w:r w:rsidRPr="00231BB2">
        <w:rPr>
          <w:rFonts w:ascii="Times New Roman" w:hAnsi="Times New Roman"/>
          <w:i/>
          <w:sz w:val="28"/>
          <w:szCs w:val="28"/>
          <w:lang w:eastAsia="ru-RU"/>
        </w:rPr>
        <w:t>крови и других биологических средах намного выше, чем в другое время. Наличие инфекций, передаваемых половым путем, повышает риск инфицирования в 6-9 раз. Попадание возбудителей ИППП вызывает воспалительный процесс; кроме этого, многие ИППП (сифилис, герпес и др.) вызывают изъязвления в области половых органов, что значительно облегчает проникновение вируса.</w:t>
      </w:r>
    </w:p>
    <w:p w:rsidR="00750926" w:rsidRPr="00231BB2" w:rsidRDefault="00750926" w:rsidP="00231BB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</w:p>
    <w:p w:rsidR="00750926" w:rsidRPr="00231BB2" w:rsidRDefault="00750926" w:rsidP="00231BB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31BB2">
        <w:rPr>
          <w:rFonts w:ascii="Times New Roman" w:hAnsi="Times New Roman"/>
          <w:bCs/>
          <w:i/>
          <w:sz w:val="28"/>
          <w:szCs w:val="28"/>
          <w:lang w:eastAsia="ru-RU"/>
        </w:rPr>
        <w:t>2. Передача ВИЧ </w:t>
      </w:r>
      <w:r w:rsidRPr="00BD5C39">
        <w:rPr>
          <w:rFonts w:ascii="Times New Roman" w:hAnsi="Times New Roman"/>
          <w:bCs/>
          <w:i/>
          <w:sz w:val="28"/>
          <w:szCs w:val="28"/>
          <w:lang w:eastAsia="ru-RU"/>
        </w:rPr>
        <w:t>через кровь.</w:t>
      </w:r>
    </w:p>
    <w:p w:rsidR="00750926" w:rsidRPr="00BD5C39" w:rsidRDefault="00750926" w:rsidP="00231BB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31BB2">
        <w:rPr>
          <w:rFonts w:ascii="Times New Roman" w:hAnsi="Times New Roman"/>
          <w:i/>
          <w:sz w:val="28"/>
          <w:szCs w:val="28"/>
          <w:lang w:eastAsia="ru-RU"/>
        </w:rPr>
        <w:t>Кровь инфицированного человека содержит большое количество вируса и является чрезвычайно заразной при </w:t>
      </w:r>
      <w:r w:rsidRPr="00BD5C39">
        <w:rPr>
          <w:rFonts w:ascii="Times New Roman" w:hAnsi="Times New Roman"/>
          <w:i/>
          <w:sz w:val="28"/>
          <w:szCs w:val="28"/>
          <w:lang w:eastAsia="ru-RU"/>
        </w:rPr>
        <w:t>попадании ее</w:t>
      </w:r>
      <w:r w:rsidRPr="00231BB2">
        <w:rPr>
          <w:rFonts w:ascii="Times New Roman" w:hAnsi="Times New Roman"/>
          <w:i/>
          <w:sz w:val="28"/>
          <w:szCs w:val="28"/>
          <w:lang w:eastAsia="ru-RU"/>
        </w:rPr>
        <w:t xml:space="preserve"> непосредственно в кровоток </w:t>
      </w:r>
      <w:r w:rsidRPr="00BD5C39">
        <w:rPr>
          <w:rFonts w:ascii="Times New Roman" w:hAnsi="Times New Roman"/>
          <w:i/>
          <w:sz w:val="28"/>
          <w:szCs w:val="28"/>
          <w:lang w:eastAsia="ru-RU"/>
        </w:rPr>
        <w:t>другого человека</w:t>
      </w:r>
      <w:r w:rsidRPr="00231BB2">
        <w:rPr>
          <w:rFonts w:ascii="Times New Roman" w:hAnsi="Times New Roman"/>
          <w:i/>
          <w:sz w:val="28"/>
          <w:szCs w:val="28"/>
          <w:lang w:eastAsia="ru-RU"/>
        </w:rPr>
        <w:t>.  Существует риск заражения при переливании зараженной донорской крови. Среди потре</w:t>
      </w:r>
      <w:r w:rsidRPr="00BD5C39">
        <w:rPr>
          <w:rFonts w:ascii="Times New Roman" w:hAnsi="Times New Roman"/>
          <w:i/>
          <w:sz w:val="28"/>
          <w:szCs w:val="28"/>
          <w:lang w:eastAsia="ru-RU"/>
        </w:rPr>
        <w:t>бителей инъекционных наркотиков</w:t>
      </w:r>
      <w:r w:rsidRPr="00231BB2">
        <w:rPr>
          <w:rFonts w:ascii="Times New Roman" w:hAnsi="Times New Roman"/>
          <w:i/>
          <w:sz w:val="28"/>
          <w:szCs w:val="28"/>
          <w:lang w:eastAsia="ru-RU"/>
        </w:rPr>
        <w:t xml:space="preserve"> этот путь занимает значительное место. В</w:t>
      </w:r>
      <w:r w:rsidRPr="00BD5C39">
        <w:rPr>
          <w:rFonts w:ascii="Times New Roman" w:hAnsi="Times New Roman"/>
          <w:i/>
          <w:sz w:val="28"/>
          <w:szCs w:val="28"/>
          <w:lang w:eastAsia="ru-RU"/>
        </w:rPr>
        <w:t> </w:t>
      </w:r>
      <w:r w:rsidRPr="00231BB2">
        <w:rPr>
          <w:rFonts w:ascii="Times New Roman" w:hAnsi="Times New Roman"/>
          <w:i/>
          <w:sz w:val="28"/>
          <w:szCs w:val="28"/>
          <w:lang w:eastAsia="ru-RU"/>
        </w:rPr>
        <w:t>результате использование общей иглы и шприцев потребителями инъекционных наркотиков стало главной причиной распространения ВИЧ-инфекции во многих странах. Существует небольшой риск проникновения вируса через незаметные микротравмы и трещины при</w:t>
      </w:r>
      <w:r>
        <w:rPr>
          <w:rFonts w:ascii="Times New Roman" w:hAnsi="Times New Roman"/>
          <w:i/>
          <w:sz w:val="28"/>
          <w:szCs w:val="28"/>
          <w:lang w:eastAsia="ru-RU"/>
        </w:rPr>
        <w:t> </w:t>
      </w:r>
      <w:r w:rsidRPr="00231BB2">
        <w:rPr>
          <w:rFonts w:ascii="Times New Roman" w:hAnsi="Times New Roman"/>
          <w:i/>
          <w:sz w:val="28"/>
          <w:szCs w:val="28"/>
          <w:lang w:eastAsia="ru-RU"/>
        </w:rPr>
        <w:t xml:space="preserve">длительном контакте крови с кожей. Также имеет место опасность проникновения вируса через слизистые оболочки, например, при попадании крови в глаза или ротовую полость. Неповрежденная кожа является хорошим барьером для вируса. Также </w:t>
      </w:r>
      <w:r w:rsidRPr="00BD5C39">
        <w:rPr>
          <w:rFonts w:ascii="Times New Roman" w:hAnsi="Times New Roman"/>
          <w:i/>
          <w:sz w:val="28"/>
          <w:szCs w:val="28"/>
          <w:lang w:eastAsia="ru-RU"/>
        </w:rPr>
        <w:t>возможно заражение</w:t>
      </w:r>
      <w:r w:rsidRPr="00231BB2">
        <w:rPr>
          <w:rFonts w:ascii="Times New Roman" w:hAnsi="Times New Roman"/>
          <w:i/>
          <w:sz w:val="28"/>
          <w:szCs w:val="28"/>
          <w:lang w:eastAsia="ru-RU"/>
        </w:rPr>
        <w:t> через загрязненные кровью бритвенное лезвие, маникюрные принадлежности, инструменты для</w:t>
      </w:r>
      <w:r w:rsidRPr="00BD5C39">
        <w:rPr>
          <w:rFonts w:ascii="Times New Roman" w:hAnsi="Times New Roman"/>
          <w:i/>
          <w:sz w:val="28"/>
          <w:szCs w:val="28"/>
          <w:lang w:eastAsia="ru-RU"/>
        </w:rPr>
        <w:t> </w:t>
      </w:r>
      <w:r w:rsidRPr="00231BB2">
        <w:rPr>
          <w:rFonts w:ascii="Times New Roman" w:hAnsi="Times New Roman"/>
          <w:i/>
          <w:sz w:val="28"/>
          <w:szCs w:val="28"/>
          <w:lang w:eastAsia="ru-RU"/>
        </w:rPr>
        <w:t>татуажа.</w:t>
      </w:r>
    </w:p>
    <w:p w:rsidR="00750926" w:rsidRPr="00231BB2" w:rsidRDefault="00750926" w:rsidP="00231BB2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</w:p>
    <w:p w:rsidR="00750926" w:rsidRPr="00231BB2" w:rsidRDefault="00750926" w:rsidP="00231BB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31BB2">
        <w:rPr>
          <w:rFonts w:ascii="Times New Roman" w:hAnsi="Times New Roman"/>
          <w:bCs/>
          <w:i/>
          <w:sz w:val="28"/>
          <w:szCs w:val="28"/>
          <w:lang w:eastAsia="ru-RU"/>
        </w:rPr>
        <w:t>3. Передача от матери ребенку (вертикальный путь)</w:t>
      </w:r>
      <w:r w:rsidRPr="00BD5C39">
        <w:rPr>
          <w:rFonts w:ascii="Times New Roman" w:hAnsi="Times New Roman"/>
          <w:bCs/>
          <w:i/>
          <w:sz w:val="28"/>
          <w:szCs w:val="28"/>
          <w:lang w:eastAsia="ru-RU"/>
        </w:rPr>
        <w:t>.</w:t>
      </w:r>
    </w:p>
    <w:p w:rsidR="00750926" w:rsidRPr="00231BB2" w:rsidRDefault="00750926" w:rsidP="00231BB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31BB2">
        <w:rPr>
          <w:rFonts w:ascii="Times New Roman" w:hAnsi="Times New Roman"/>
          <w:i/>
          <w:sz w:val="28"/>
          <w:szCs w:val="28"/>
          <w:lang w:eastAsia="ru-RU"/>
        </w:rPr>
        <w:t>Существует три периода, во время которых инфицированная мать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 может</w:t>
      </w:r>
      <w:r w:rsidRPr="00231BB2">
        <w:rPr>
          <w:rFonts w:ascii="Times New Roman" w:hAnsi="Times New Roman"/>
          <w:i/>
          <w:sz w:val="28"/>
          <w:szCs w:val="28"/>
          <w:lang w:eastAsia="ru-RU"/>
        </w:rPr>
        <w:t xml:space="preserve"> передать вирус своему ребенку:</w:t>
      </w:r>
    </w:p>
    <w:p w:rsidR="00750926" w:rsidRPr="00231BB2" w:rsidRDefault="00750926" w:rsidP="00231BB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31BB2">
        <w:rPr>
          <w:rFonts w:ascii="Times New Roman" w:hAnsi="Times New Roman"/>
          <w:i/>
          <w:sz w:val="28"/>
          <w:szCs w:val="28"/>
          <w:lang w:eastAsia="ru-RU"/>
        </w:rPr>
        <w:t>во время беременности (до рождения);</w:t>
      </w:r>
    </w:p>
    <w:p w:rsidR="00750926" w:rsidRPr="00231BB2" w:rsidRDefault="00750926" w:rsidP="00231BB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31BB2">
        <w:rPr>
          <w:rFonts w:ascii="Times New Roman" w:hAnsi="Times New Roman"/>
          <w:i/>
          <w:sz w:val="28"/>
          <w:szCs w:val="28"/>
          <w:lang w:eastAsia="ru-RU"/>
        </w:rPr>
        <w:t>в процессе родов;</w:t>
      </w:r>
    </w:p>
    <w:p w:rsidR="00750926" w:rsidRPr="00231BB2" w:rsidRDefault="00750926" w:rsidP="00231BB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31BB2">
        <w:rPr>
          <w:rFonts w:ascii="Times New Roman" w:hAnsi="Times New Roman"/>
          <w:i/>
          <w:sz w:val="28"/>
          <w:szCs w:val="28"/>
          <w:lang w:eastAsia="ru-RU"/>
        </w:rPr>
        <w:t>после рождения, при кормлении грудью.</w:t>
      </w:r>
    </w:p>
    <w:p w:rsidR="00750926" w:rsidRPr="00BD5C39" w:rsidRDefault="00750926" w:rsidP="00231BB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31BB2">
        <w:rPr>
          <w:rFonts w:ascii="Times New Roman" w:hAnsi="Times New Roman"/>
          <w:i/>
          <w:sz w:val="28"/>
          <w:szCs w:val="28"/>
          <w:lang w:eastAsia="ru-RU"/>
        </w:rPr>
        <w:t>Инфицирование плода происходит в случае, если инфицирована мать.</w:t>
      </w:r>
    </w:p>
    <w:p w:rsidR="00750926" w:rsidRPr="00231BB2" w:rsidRDefault="00750926" w:rsidP="00231BB2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</w:p>
    <w:p w:rsidR="00750926" w:rsidRPr="00231BB2" w:rsidRDefault="00750926" w:rsidP="00231BB2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  <w:r w:rsidRPr="00231BB2">
        <w:rPr>
          <w:rFonts w:ascii="Times New Roman" w:hAnsi="Times New Roman"/>
          <w:b/>
          <w:bCs/>
          <w:i/>
          <w:sz w:val="30"/>
          <w:szCs w:val="30"/>
          <w:lang w:eastAsia="ru-RU"/>
        </w:rPr>
        <w:t>Факторы риска:</w:t>
      </w:r>
      <w:r w:rsidRPr="00231BB2">
        <w:rPr>
          <w:rFonts w:ascii="Times New Roman" w:hAnsi="Times New Roman"/>
          <w:sz w:val="30"/>
          <w:szCs w:val="30"/>
          <w:lang w:eastAsia="ru-RU"/>
        </w:rPr>
        <w:t> наркомания, асоциальный образ жизни, гемотрансфузии, рождение от ВИЧ-инфицированной матери, заболевания венерическими болезнями.</w:t>
      </w:r>
    </w:p>
    <w:p w:rsidR="00750926" w:rsidRDefault="00750926" w:rsidP="00231BB2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  <w:r w:rsidRPr="00231BB2">
        <w:rPr>
          <w:rFonts w:ascii="Times New Roman" w:hAnsi="Times New Roman"/>
          <w:sz w:val="30"/>
          <w:szCs w:val="30"/>
          <w:lang w:eastAsia="ru-RU"/>
        </w:rPr>
        <w:t>В структуре ВИЧ-инфицированных преобладают лица в возрасте 20-29 лет, а доля лиц мужского пола составляет около 70 %.</w:t>
      </w:r>
    </w:p>
    <w:p w:rsidR="00750926" w:rsidRPr="00231BB2" w:rsidRDefault="00750926" w:rsidP="00231BB2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</w:p>
    <w:p w:rsidR="00750926" w:rsidRDefault="00750926" w:rsidP="00231BB2">
      <w:pPr>
        <w:spacing w:after="0" w:line="240" w:lineRule="auto"/>
        <w:jc w:val="both"/>
        <w:rPr>
          <w:rFonts w:ascii="Times New Roman" w:hAnsi="Times New Roman"/>
          <w:b/>
          <w:bCs/>
          <w:i/>
          <w:sz w:val="30"/>
          <w:szCs w:val="30"/>
          <w:lang w:eastAsia="ru-RU"/>
        </w:rPr>
      </w:pPr>
    </w:p>
    <w:p w:rsidR="00750926" w:rsidRDefault="00750926" w:rsidP="00231BB2">
      <w:pPr>
        <w:spacing w:after="0" w:line="240" w:lineRule="auto"/>
        <w:jc w:val="both"/>
        <w:rPr>
          <w:rFonts w:ascii="Times New Roman" w:hAnsi="Times New Roman"/>
          <w:b/>
          <w:bCs/>
          <w:i/>
          <w:sz w:val="30"/>
          <w:szCs w:val="30"/>
          <w:lang w:eastAsia="ru-RU"/>
        </w:rPr>
      </w:pPr>
    </w:p>
    <w:p w:rsidR="00750926" w:rsidRPr="00231BB2" w:rsidRDefault="00750926" w:rsidP="00231BB2">
      <w:pPr>
        <w:spacing w:after="0" w:line="240" w:lineRule="auto"/>
        <w:jc w:val="both"/>
        <w:rPr>
          <w:rFonts w:ascii="Times New Roman" w:hAnsi="Times New Roman"/>
          <w:i/>
          <w:sz w:val="30"/>
          <w:szCs w:val="30"/>
          <w:lang w:eastAsia="ru-RU"/>
        </w:rPr>
      </w:pPr>
      <w:r w:rsidRPr="00231BB2">
        <w:rPr>
          <w:rFonts w:ascii="Times New Roman" w:hAnsi="Times New Roman"/>
          <w:b/>
          <w:bCs/>
          <w:i/>
          <w:sz w:val="30"/>
          <w:szCs w:val="30"/>
          <w:lang w:eastAsia="ru-RU"/>
        </w:rPr>
        <w:t>Как не передается ВИЧ</w:t>
      </w:r>
    </w:p>
    <w:p w:rsidR="00750926" w:rsidRPr="00231BB2" w:rsidRDefault="00750926" w:rsidP="00231BB2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  <w:r w:rsidRPr="00231BB2">
        <w:rPr>
          <w:rFonts w:ascii="Times New Roman" w:hAnsi="Times New Roman"/>
          <w:sz w:val="30"/>
          <w:szCs w:val="30"/>
          <w:lang w:eastAsia="ru-RU"/>
        </w:rPr>
        <w:t>Появление ВИЧ-инфекции, отсутствие каких-либо</w:t>
      </w:r>
      <w:r>
        <w:rPr>
          <w:rFonts w:ascii="Times New Roman" w:hAnsi="Times New Roman"/>
          <w:sz w:val="30"/>
          <w:szCs w:val="30"/>
          <w:lang w:eastAsia="ru-RU"/>
        </w:rPr>
        <w:t xml:space="preserve"> действенных </w:t>
      </w:r>
      <w:r w:rsidRPr="00231BB2">
        <w:rPr>
          <w:rFonts w:ascii="Times New Roman" w:hAnsi="Times New Roman"/>
          <w:sz w:val="30"/>
          <w:szCs w:val="30"/>
          <w:lang w:eastAsia="ru-RU"/>
        </w:rPr>
        <w:t xml:space="preserve">препаратов для ее лечения вызвали огромное количество слухов и домыслов о путях передачи ВИЧ. Однако в результате многолетних наблюдений за многочисленными бытовыми контактами </w:t>
      </w:r>
      <w:r>
        <w:rPr>
          <w:rFonts w:ascii="Times New Roman" w:hAnsi="Times New Roman"/>
          <w:sz w:val="30"/>
          <w:szCs w:val="30"/>
          <w:lang w:eastAsia="ru-RU"/>
        </w:rPr>
        <w:br/>
      </w:r>
      <w:r w:rsidRPr="00231BB2">
        <w:rPr>
          <w:rFonts w:ascii="Times New Roman" w:hAnsi="Times New Roman"/>
          <w:sz w:val="30"/>
          <w:szCs w:val="30"/>
          <w:lang w:eastAsia="ru-RU"/>
        </w:rPr>
        <w:t>ВИЧ-инфицированных было установлено, что ВИЧ не передается:</w:t>
      </w:r>
    </w:p>
    <w:p w:rsidR="00750926" w:rsidRPr="00231BB2" w:rsidRDefault="00750926" w:rsidP="00BD5C39">
      <w:pPr>
        <w:spacing w:after="0" w:line="240" w:lineRule="auto"/>
        <w:ind w:left="360"/>
        <w:jc w:val="both"/>
        <w:rPr>
          <w:rFonts w:ascii="Times New Roman" w:hAnsi="Times New Roman"/>
          <w:sz w:val="30"/>
          <w:szCs w:val="30"/>
          <w:lang w:eastAsia="ru-RU"/>
        </w:rPr>
      </w:pPr>
      <w:r w:rsidRPr="00231BB2">
        <w:rPr>
          <w:rFonts w:ascii="Times New Roman" w:hAnsi="Times New Roman"/>
          <w:sz w:val="30"/>
          <w:szCs w:val="30"/>
          <w:lang w:eastAsia="ru-RU"/>
        </w:rPr>
        <w:t>при дружеских объятиях и поцелуях;</w:t>
      </w:r>
    </w:p>
    <w:p w:rsidR="00750926" w:rsidRPr="00231BB2" w:rsidRDefault="00750926" w:rsidP="00BD5C39">
      <w:pPr>
        <w:spacing w:after="0" w:line="240" w:lineRule="auto"/>
        <w:ind w:left="360"/>
        <w:jc w:val="both"/>
        <w:rPr>
          <w:rFonts w:ascii="Times New Roman" w:hAnsi="Times New Roman"/>
          <w:sz w:val="30"/>
          <w:szCs w:val="30"/>
          <w:lang w:eastAsia="ru-RU"/>
        </w:rPr>
      </w:pPr>
      <w:r w:rsidRPr="00231BB2">
        <w:rPr>
          <w:rFonts w:ascii="Times New Roman" w:hAnsi="Times New Roman"/>
          <w:sz w:val="30"/>
          <w:szCs w:val="30"/>
          <w:lang w:eastAsia="ru-RU"/>
        </w:rPr>
        <w:t>через рукопожатия;</w:t>
      </w:r>
    </w:p>
    <w:p w:rsidR="00750926" w:rsidRPr="00231BB2" w:rsidRDefault="00750926" w:rsidP="00BD5C39">
      <w:pPr>
        <w:spacing w:after="0" w:line="240" w:lineRule="auto"/>
        <w:ind w:left="360"/>
        <w:jc w:val="both"/>
        <w:rPr>
          <w:rFonts w:ascii="Times New Roman" w:hAnsi="Times New Roman"/>
          <w:sz w:val="30"/>
          <w:szCs w:val="30"/>
          <w:lang w:eastAsia="ru-RU"/>
        </w:rPr>
      </w:pPr>
      <w:r w:rsidRPr="00231BB2">
        <w:rPr>
          <w:rFonts w:ascii="Times New Roman" w:hAnsi="Times New Roman"/>
          <w:sz w:val="30"/>
          <w:szCs w:val="30"/>
          <w:lang w:eastAsia="ru-RU"/>
        </w:rPr>
        <w:t xml:space="preserve">при пользовании </w:t>
      </w:r>
      <w:r>
        <w:rPr>
          <w:rFonts w:ascii="Times New Roman" w:hAnsi="Times New Roman"/>
          <w:sz w:val="30"/>
          <w:szCs w:val="30"/>
          <w:lang w:eastAsia="ru-RU"/>
        </w:rPr>
        <w:t>столовыми приборами, постельными</w:t>
      </w:r>
      <w:r w:rsidRPr="00231BB2">
        <w:rPr>
          <w:rFonts w:ascii="Times New Roman" w:hAnsi="Times New Roman"/>
          <w:sz w:val="30"/>
          <w:szCs w:val="30"/>
          <w:lang w:eastAsia="ru-RU"/>
        </w:rPr>
        <w:t xml:space="preserve"> принадлежностями;</w:t>
      </w:r>
    </w:p>
    <w:p w:rsidR="00750926" w:rsidRPr="00231BB2" w:rsidRDefault="00750926" w:rsidP="00BD5C39">
      <w:pPr>
        <w:spacing w:after="0" w:line="240" w:lineRule="auto"/>
        <w:ind w:left="360"/>
        <w:jc w:val="both"/>
        <w:rPr>
          <w:rFonts w:ascii="Times New Roman" w:hAnsi="Times New Roman"/>
          <w:sz w:val="30"/>
          <w:szCs w:val="30"/>
          <w:lang w:eastAsia="ru-RU"/>
        </w:rPr>
      </w:pPr>
      <w:r w:rsidRPr="00231BB2">
        <w:rPr>
          <w:rFonts w:ascii="Times New Roman" w:hAnsi="Times New Roman"/>
          <w:sz w:val="30"/>
          <w:szCs w:val="30"/>
          <w:lang w:eastAsia="ru-RU"/>
        </w:rPr>
        <w:t>через предметы производственной и домашней обстановки;</w:t>
      </w:r>
    </w:p>
    <w:p w:rsidR="00750926" w:rsidRPr="00231BB2" w:rsidRDefault="00750926" w:rsidP="00BD5C39">
      <w:pPr>
        <w:spacing w:after="0" w:line="240" w:lineRule="auto"/>
        <w:ind w:left="360"/>
        <w:jc w:val="both"/>
        <w:rPr>
          <w:rFonts w:ascii="Times New Roman" w:hAnsi="Times New Roman"/>
          <w:sz w:val="30"/>
          <w:szCs w:val="30"/>
          <w:lang w:eastAsia="ru-RU"/>
        </w:rPr>
      </w:pPr>
      <w:r w:rsidRPr="00231BB2">
        <w:rPr>
          <w:rFonts w:ascii="Times New Roman" w:hAnsi="Times New Roman"/>
          <w:sz w:val="30"/>
          <w:szCs w:val="30"/>
          <w:lang w:eastAsia="ru-RU"/>
        </w:rPr>
        <w:t>через предметы сантехоборудования, при пользовании бассейном, душем;</w:t>
      </w:r>
    </w:p>
    <w:p w:rsidR="00750926" w:rsidRPr="00231BB2" w:rsidRDefault="00750926" w:rsidP="00BD5C39">
      <w:pPr>
        <w:spacing w:after="0" w:line="240" w:lineRule="auto"/>
        <w:ind w:left="360"/>
        <w:jc w:val="both"/>
        <w:rPr>
          <w:rFonts w:ascii="Times New Roman" w:hAnsi="Times New Roman"/>
          <w:sz w:val="30"/>
          <w:szCs w:val="30"/>
          <w:lang w:eastAsia="ru-RU"/>
        </w:rPr>
      </w:pPr>
      <w:r w:rsidRPr="00231BB2">
        <w:rPr>
          <w:rFonts w:ascii="Times New Roman" w:hAnsi="Times New Roman"/>
          <w:sz w:val="30"/>
          <w:szCs w:val="30"/>
          <w:lang w:eastAsia="ru-RU"/>
        </w:rPr>
        <w:t>в общественном транспорте;</w:t>
      </w:r>
    </w:p>
    <w:p w:rsidR="00750926" w:rsidRPr="00231BB2" w:rsidRDefault="00750926" w:rsidP="00BD5C39">
      <w:pPr>
        <w:spacing w:after="0" w:line="240" w:lineRule="auto"/>
        <w:ind w:left="360"/>
        <w:jc w:val="both"/>
        <w:rPr>
          <w:rFonts w:ascii="Times New Roman" w:hAnsi="Times New Roman"/>
          <w:sz w:val="30"/>
          <w:szCs w:val="30"/>
          <w:lang w:eastAsia="ru-RU"/>
        </w:rPr>
      </w:pPr>
      <w:r w:rsidRPr="00231BB2">
        <w:rPr>
          <w:rFonts w:ascii="Times New Roman" w:hAnsi="Times New Roman"/>
          <w:sz w:val="30"/>
          <w:szCs w:val="30"/>
          <w:lang w:eastAsia="ru-RU"/>
        </w:rPr>
        <w:t>насекомыми, в том числе и кровососущими;</w:t>
      </w:r>
    </w:p>
    <w:p w:rsidR="00750926" w:rsidRDefault="00750926" w:rsidP="00BD5C39">
      <w:pPr>
        <w:spacing w:after="0" w:line="240" w:lineRule="auto"/>
        <w:ind w:left="360"/>
        <w:jc w:val="both"/>
        <w:rPr>
          <w:rFonts w:ascii="Times New Roman" w:hAnsi="Times New Roman"/>
          <w:sz w:val="30"/>
          <w:szCs w:val="30"/>
          <w:lang w:eastAsia="ru-RU"/>
        </w:rPr>
      </w:pPr>
      <w:r w:rsidRPr="00231BB2">
        <w:rPr>
          <w:rFonts w:ascii="Times New Roman" w:hAnsi="Times New Roman"/>
          <w:sz w:val="30"/>
          <w:szCs w:val="30"/>
          <w:lang w:eastAsia="ru-RU"/>
        </w:rPr>
        <w:t>воздушно-капельным путем.</w:t>
      </w:r>
    </w:p>
    <w:p w:rsidR="00750926" w:rsidRPr="00231BB2" w:rsidRDefault="00750926" w:rsidP="00BD5C39">
      <w:pPr>
        <w:spacing w:after="0" w:line="240" w:lineRule="auto"/>
        <w:ind w:left="720"/>
        <w:jc w:val="both"/>
        <w:rPr>
          <w:rFonts w:ascii="Times New Roman" w:hAnsi="Times New Roman"/>
          <w:sz w:val="30"/>
          <w:szCs w:val="30"/>
          <w:lang w:eastAsia="ru-RU"/>
        </w:rPr>
      </w:pPr>
    </w:p>
    <w:p w:rsidR="00750926" w:rsidRPr="00231BB2" w:rsidRDefault="00750926" w:rsidP="00231BB2">
      <w:pPr>
        <w:spacing w:after="0" w:line="240" w:lineRule="auto"/>
        <w:jc w:val="both"/>
        <w:rPr>
          <w:rFonts w:ascii="Times New Roman" w:hAnsi="Times New Roman"/>
          <w:i/>
          <w:sz w:val="30"/>
          <w:szCs w:val="30"/>
          <w:lang w:eastAsia="ru-RU"/>
        </w:rPr>
      </w:pPr>
      <w:r w:rsidRPr="00231BB2">
        <w:rPr>
          <w:rFonts w:ascii="Times New Roman" w:hAnsi="Times New Roman"/>
          <w:b/>
          <w:bCs/>
          <w:i/>
          <w:sz w:val="30"/>
          <w:szCs w:val="30"/>
          <w:lang w:eastAsia="ru-RU"/>
        </w:rPr>
        <w:t>Свойства  ВИЧ</w:t>
      </w:r>
    </w:p>
    <w:p w:rsidR="00750926" w:rsidRPr="00231BB2" w:rsidRDefault="00750926" w:rsidP="00231BB2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  <w:r w:rsidRPr="00231BB2">
        <w:rPr>
          <w:rFonts w:ascii="Times New Roman" w:hAnsi="Times New Roman"/>
          <w:sz w:val="30"/>
          <w:szCs w:val="30"/>
          <w:lang w:eastAsia="ru-RU"/>
        </w:rPr>
        <w:t>Вирус иммунодефицита человека – это неустойчивый вирус:</w:t>
      </w:r>
    </w:p>
    <w:p w:rsidR="00750926" w:rsidRPr="00231BB2" w:rsidRDefault="00750926" w:rsidP="00231BB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  <w:r w:rsidRPr="00231BB2">
        <w:rPr>
          <w:rFonts w:ascii="Times New Roman" w:hAnsi="Times New Roman"/>
          <w:sz w:val="30"/>
          <w:szCs w:val="30"/>
          <w:lang w:eastAsia="ru-RU"/>
        </w:rPr>
        <w:t>погибает под непосредственным влиянием спирта, ацетона, эфира;</w:t>
      </w:r>
    </w:p>
    <w:p w:rsidR="00750926" w:rsidRPr="00231BB2" w:rsidRDefault="00750926" w:rsidP="00231BB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  <w:r w:rsidRPr="00231BB2">
        <w:rPr>
          <w:rFonts w:ascii="Times New Roman" w:hAnsi="Times New Roman"/>
          <w:sz w:val="30"/>
          <w:szCs w:val="30"/>
          <w:lang w:eastAsia="ru-RU"/>
        </w:rPr>
        <w:t>на поверхности неповрежденной кожи вирус разрушается под влиянием защитных ферментов организма и бактерий;</w:t>
      </w:r>
    </w:p>
    <w:p w:rsidR="00750926" w:rsidRPr="00231BB2" w:rsidRDefault="00750926" w:rsidP="00231BB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  <w:r w:rsidRPr="00231BB2">
        <w:rPr>
          <w:rFonts w:ascii="Times New Roman" w:hAnsi="Times New Roman"/>
          <w:sz w:val="30"/>
          <w:szCs w:val="30"/>
          <w:lang w:eastAsia="ru-RU"/>
        </w:rPr>
        <w:t>погибает при нагревании свыше 57°С в течение 30 минут;</w:t>
      </w:r>
    </w:p>
    <w:p w:rsidR="00750926" w:rsidRPr="00231BB2" w:rsidRDefault="00750926" w:rsidP="00231BB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  <w:r w:rsidRPr="00231BB2">
        <w:rPr>
          <w:rFonts w:ascii="Times New Roman" w:hAnsi="Times New Roman"/>
          <w:sz w:val="30"/>
          <w:szCs w:val="30"/>
          <w:lang w:eastAsia="ru-RU"/>
        </w:rPr>
        <w:t>погибает при кипячении в течение 1 минуты.</w:t>
      </w:r>
    </w:p>
    <w:p w:rsidR="00750926" w:rsidRDefault="00750926" w:rsidP="00231BB2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  <w:r w:rsidRPr="00231BB2">
        <w:rPr>
          <w:rFonts w:ascii="Times New Roman" w:hAnsi="Times New Roman"/>
          <w:sz w:val="30"/>
          <w:szCs w:val="30"/>
          <w:lang w:eastAsia="ru-RU"/>
        </w:rPr>
        <w:t>Вирус постоянно изменяется, попадая от одного человека к другому, изменяется даже в процессе лечения. Поэтому сложно</w:t>
      </w:r>
      <w:r>
        <w:rPr>
          <w:rFonts w:ascii="Times New Roman" w:hAnsi="Times New Roman"/>
          <w:sz w:val="30"/>
          <w:szCs w:val="30"/>
          <w:lang w:eastAsia="ru-RU"/>
        </w:rPr>
        <w:t xml:space="preserve"> создать </w:t>
      </w:r>
      <w:r w:rsidRPr="00231BB2">
        <w:rPr>
          <w:rFonts w:ascii="Times New Roman" w:hAnsi="Times New Roman"/>
          <w:sz w:val="30"/>
          <w:szCs w:val="30"/>
          <w:lang w:eastAsia="ru-RU"/>
        </w:rPr>
        <w:t>вакцину и лекарства против ВИЧ.</w:t>
      </w:r>
    </w:p>
    <w:p w:rsidR="00750926" w:rsidRPr="00231BB2" w:rsidRDefault="00750926" w:rsidP="00231BB2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</w:p>
    <w:p w:rsidR="00750926" w:rsidRPr="00231BB2" w:rsidRDefault="00750926" w:rsidP="00231BB2">
      <w:pPr>
        <w:spacing w:after="0" w:line="240" w:lineRule="auto"/>
        <w:jc w:val="both"/>
        <w:rPr>
          <w:rFonts w:ascii="Times New Roman" w:hAnsi="Times New Roman"/>
          <w:i/>
          <w:sz w:val="30"/>
          <w:szCs w:val="30"/>
          <w:lang w:eastAsia="ru-RU"/>
        </w:rPr>
      </w:pPr>
      <w:r w:rsidRPr="00231BB2">
        <w:rPr>
          <w:rFonts w:ascii="Times New Roman" w:hAnsi="Times New Roman"/>
          <w:b/>
          <w:bCs/>
          <w:i/>
          <w:sz w:val="30"/>
          <w:szCs w:val="30"/>
          <w:lang w:eastAsia="ru-RU"/>
        </w:rPr>
        <w:t>Развитие  ВИЧ-инфекции</w:t>
      </w:r>
    </w:p>
    <w:p w:rsidR="00750926" w:rsidRPr="00231BB2" w:rsidRDefault="00750926" w:rsidP="00231BB2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  <w:r>
        <w:rPr>
          <w:noProof/>
          <w:lang w:eastAsia="ru-RU"/>
        </w:rPr>
        <w:pict>
          <v:shape id="Рисунок 3" o:spid="_x0000_s1027" type="#_x0000_t75" style="position:absolute;left:0;text-align:left;margin-left:-6.3pt;margin-top:88.1pt;width:480.75pt;height:218.6pt;z-index:-251657216;visibility:visible" wrapcoords="-34 0 -34 21526 21600 21526 21600 0 -34 0">
            <v:imagedata r:id="rId9" o:title=""/>
            <w10:wrap type="tight"/>
          </v:shape>
        </w:pict>
      </w:r>
      <w:r w:rsidRPr="00231BB2">
        <w:rPr>
          <w:rFonts w:ascii="Times New Roman" w:hAnsi="Times New Roman"/>
          <w:sz w:val="30"/>
          <w:szCs w:val="30"/>
          <w:lang w:eastAsia="ru-RU"/>
        </w:rPr>
        <w:t>Первичная реакция организма на внедрение ВИЧ проявляется выработкой антител. От момента заражения до выработки антител обычно проходит в</w:t>
      </w:r>
      <w:r>
        <w:rPr>
          <w:rFonts w:ascii="Times New Roman" w:hAnsi="Times New Roman"/>
          <w:sz w:val="30"/>
          <w:szCs w:val="30"/>
          <w:lang w:eastAsia="ru-RU"/>
        </w:rPr>
        <w:t> </w:t>
      </w:r>
      <w:r w:rsidRPr="00231BB2">
        <w:rPr>
          <w:rFonts w:ascii="Times New Roman" w:hAnsi="Times New Roman"/>
          <w:sz w:val="30"/>
          <w:szCs w:val="30"/>
          <w:lang w:eastAsia="ru-RU"/>
        </w:rPr>
        <w:t>среднем от 3 недель до 3 месяцев. Нередки случаи появления антител только через 6 месяцев. Этот период называется периодом «сероконверсионного окна».</w:t>
      </w:r>
    </w:p>
    <w:p w:rsidR="00750926" w:rsidRPr="00231BB2" w:rsidRDefault="00750926" w:rsidP="00231BB2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  <w:r w:rsidRPr="00231BB2">
        <w:rPr>
          <w:rFonts w:ascii="Times New Roman" w:hAnsi="Times New Roman"/>
          <w:sz w:val="30"/>
          <w:szCs w:val="30"/>
          <w:lang w:eastAsia="ru-RU"/>
        </w:rPr>
        <w:t>Следующий период развития ВИЧ называют бессимптомным или скрытым. Длительность его может быть разной: от нескольких месяцев до нескольких лет (5-15 лет). Характеризуется он отсутствием проявлений болезни. После бессимптомного периода в организме может развиться инфекционный процесс. Среди первых признаков прогрессирования болезни – увеличение лимфоузлов (лимфоаденопатия).</w:t>
      </w:r>
    </w:p>
    <w:p w:rsidR="00750926" w:rsidRDefault="00750926" w:rsidP="00231BB2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  <w:r w:rsidRPr="00231BB2">
        <w:rPr>
          <w:rFonts w:ascii="Times New Roman" w:hAnsi="Times New Roman"/>
          <w:sz w:val="30"/>
          <w:szCs w:val="30"/>
          <w:lang w:eastAsia="ru-RU"/>
        </w:rPr>
        <w:t>Когда ВИЧ переходит в стадию  СПИД, у человека могут быть такие симптомы:  </w:t>
      </w:r>
    </w:p>
    <w:p w:rsidR="00750926" w:rsidRPr="00231BB2" w:rsidRDefault="00750926" w:rsidP="00231BB2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  <w:r w:rsidRPr="00231BB2">
        <w:rPr>
          <w:rFonts w:ascii="Times New Roman" w:hAnsi="Times New Roman"/>
          <w:sz w:val="30"/>
          <w:szCs w:val="30"/>
          <w:lang w:eastAsia="ru-RU"/>
        </w:rPr>
        <w:t>снижение массы тела;</w:t>
      </w:r>
    </w:p>
    <w:p w:rsidR="00750926" w:rsidRPr="00231BB2" w:rsidRDefault="00750926" w:rsidP="00420E63">
      <w:pPr>
        <w:spacing w:after="0" w:line="240" w:lineRule="auto"/>
        <w:ind w:left="360"/>
        <w:jc w:val="both"/>
        <w:rPr>
          <w:rFonts w:ascii="Times New Roman" w:hAnsi="Times New Roman"/>
          <w:sz w:val="30"/>
          <w:szCs w:val="30"/>
          <w:lang w:eastAsia="ru-RU"/>
        </w:rPr>
      </w:pPr>
      <w:r w:rsidRPr="00231BB2">
        <w:rPr>
          <w:rFonts w:ascii="Times New Roman" w:hAnsi="Times New Roman"/>
          <w:sz w:val="30"/>
          <w:szCs w:val="30"/>
          <w:lang w:eastAsia="ru-RU"/>
        </w:rPr>
        <w:t>недомогание, усталость, сонливость;</w:t>
      </w:r>
    </w:p>
    <w:p w:rsidR="00750926" w:rsidRPr="00231BB2" w:rsidRDefault="00750926" w:rsidP="00420E63">
      <w:pPr>
        <w:spacing w:after="0" w:line="240" w:lineRule="auto"/>
        <w:ind w:left="360"/>
        <w:jc w:val="both"/>
        <w:rPr>
          <w:rFonts w:ascii="Times New Roman" w:hAnsi="Times New Roman"/>
          <w:sz w:val="30"/>
          <w:szCs w:val="30"/>
          <w:lang w:eastAsia="ru-RU"/>
        </w:rPr>
      </w:pPr>
      <w:r w:rsidRPr="00231BB2">
        <w:rPr>
          <w:rFonts w:ascii="Times New Roman" w:hAnsi="Times New Roman"/>
          <w:sz w:val="30"/>
          <w:szCs w:val="30"/>
          <w:lang w:eastAsia="ru-RU"/>
        </w:rPr>
        <w:t>потеря аппетита;</w:t>
      </w:r>
    </w:p>
    <w:p w:rsidR="00750926" w:rsidRPr="00231BB2" w:rsidRDefault="00750926" w:rsidP="00420E63">
      <w:pPr>
        <w:spacing w:after="0" w:line="240" w:lineRule="auto"/>
        <w:ind w:left="360"/>
        <w:jc w:val="both"/>
        <w:rPr>
          <w:rFonts w:ascii="Times New Roman" w:hAnsi="Times New Roman"/>
          <w:sz w:val="30"/>
          <w:szCs w:val="30"/>
          <w:lang w:eastAsia="ru-RU"/>
        </w:rPr>
      </w:pPr>
      <w:r w:rsidRPr="00231BB2">
        <w:rPr>
          <w:rFonts w:ascii="Times New Roman" w:hAnsi="Times New Roman"/>
          <w:sz w:val="30"/>
          <w:szCs w:val="30"/>
          <w:lang w:eastAsia="ru-RU"/>
        </w:rPr>
        <w:t>немотивированая диарея (понос);</w:t>
      </w:r>
    </w:p>
    <w:p w:rsidR="00750926" w:rsidRPr="00231BB2" w:rsidRDefault="00750926" w:rsidP="00420E63">
      <w:pPr>
        <w:spacing w:after="0" w:line="240" w:lineRule="auto"/>
        <w:ind w:left="360"/>
        <w:jc w:val="both"/>
        <w:rPr>
          <w:rFonts w:ascii="Times New Roman" w:hAnsi="Times New Roman"/>
          <w:sz w:val="30"/>
          <w:szCs w:val="30"/>
          <w:lang w:eastAsia="ru-RU"/>
        </w:rPr>
      </w:pPr>
      <w:r w:rsidRPr="00231BB2">
        <w:rPr>
          <w:rFonts w:ascii="Times New Roman" w:hAnsi="Times New Roman"/>
          <w:sz w:val="30"/>
          <w:szCs w:val="30"/>
          <w:lang w:eastAsia="ru-RU"/>
        </w:rPr>
        <w:t>повышение температуры;</w:t>
      </w:r>
    </w:p>
    <w:p w:rsidR="00750926" w:rsidRPr="00231BB2" w:rsidRDefault="00750926" w:rsidP="00420E63">
      <w:pPr>
        <w:spacing w:after="0" w:line="240" w:lineRule="auto"/>
        <w:ind w:left="360"/>
        <w:jc w:val="both"/>
        <w:rPr>
          <w:rFonts w:ascii="Times New Roman" w:hAnsi="Times New Roman"/>
          <w:sz w:val="30"/>
          <w:szCs w:val="30"/>
          <w:lang w:eastAsia="ru-RU"/>
        </w:rPr>
      </w:pPr>
      <w:r w:rsidRPr="00231BB2">
        <w:rPr>
          <w:rFonts w:ascii="Times New Roman" w:hAnsi="Times New Roman"/>
          <w:sz w:val="30"/>
          <w:szCs w:val="30"/>
          <w:lang w:eastAsia="ru-RU"/>
        </w:rPr>
        <w:t>головная боль;</w:t>
      </w:r>
    </w:p>
    <w:p w:rsidR="00750926" w:rsidRDefault="00750926" w:rsidP="00420E63">
      <w:pPr>
        <w:spacing w:after="0" w:line="240" w:lineRule="auto"/>
        <w:ind w:left="360"/>
        <w:jc w:val="both"/>
        <w:rPr>
          <w:rFonts w:ascii="Times New Roman" w:hAnsi="Times New Roman"/>
          <w:sz w:val="30"/>
          <w:szCs w:val="30"/>
          <w:lang w:eastAsia="ru-RU"/>
        </w:rPr>
      </w:pPr>
      <w:r w:rsidRPr="00231BB2">
        <w:rPr>
          <w:rFonts w:ascii="Times New Roman" w:hAnsi="Times New Roman"/>
          <w:sz w:val="30"/>
          <w:szCs w:val="30"/>
          <w:lang w:eastAsia="ru-RU"/>
        </w:rPr>
        <w:t>увеличение лимфоузлов.</w:t>
      </w:r>
    </w:p>
    <w:p w:rsidR="00750926" w:rsidRPr="00231BB2" w:rsidRDefault="00750926" w:rsidP="00420E63">
      <w:pPr>
        <w:spacing w:after="0" w:line="240" w:lineRule="auto"/>
        <w:ind w:left="360"/>
        <w:jc w:val="both"/>
        <w:rPr>
          <w:rFonts w:ascii="Times New Roman" w:hAnsi="Times New Roman"/>
          <w:sz w:val="30"/>
          <w:szCs w:val="30"/>
          <w:lang w:eastAsia="ru-RU"/>
        </w:rPr>
      </w:pPr>
    </w:p>
    <w:p w:rsidR="00750926" w:rsidRPr="00231BB2" w:rsidRDefault="00750926" w:rsidP="00420E63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  <w:r w:rsidRPr="00231BB2">
        <w:rPr>
          <w:rFonts w:ascii="Times New Roman" w:hAnsi="Times New Roman"/>
          <w:bCs/>
          <w:sz w:val="30"/>
          <w:szCs w:val="30"/>
          <w:lang w:eastAsia="ru-RU"/>
        </w:rPr>
        <w:t>СПИД</w:t>
      </w:r>
      <w:r w:rsidRPr="00231BB2">
        <w:rPr>
          <w:rFonts w:ascii="Times New Roman" w:hAnsi="Times New Roman"/>
          <w:sz w:val="30"/>
          <w:szCs w:val="30"/>
          <w:lang w:eastAsia="ru-RU"/>
        </w:rPr>
        <w:t xml:space="preserve"> характеризуется развитием оппортунистических (сопутствующих) инфекций и опухолей. Инфекции тяжело поддаются лечению.</w:t>
      </w:r>
    </w:p>
    <w:p w:rsidR="00750926" w:rsidRDefault="00750926" w:rsidP="00231BB2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  <w:r w:rsidRPr="00231BB2">
        <w:rPr>
          <w:rFonts w:ascii="Times New Roman" w:hAnsi="Times New Roman"/>
          <w:sz w:val="30"/>
          <w:szCs w:val="30"/>
          <w:lang w:eastAsia="ru-RU"/>
        </w:rPr>
        <w:t>На  ВИЧ можно влиять при помощи антиретровирусных (АРВ) препаратов, которые замедляют прогрессирование ВИЧ-инфекции вплоть до</w:t>
      </w:r>
      <w:r>
        <w:rPr>
          <w:rFonts w:ascii="Times New Roman" w:hAnsi="Times New Roman"/>
          <w:sz w:val="30"/>
          <w:szCs w:val="30"/>
          <w:lang w:eastAsia="ru-RU"/>
        </w:rPr>
        <w:t> </w:t>
      </w:r>
      <w:r w:rsidRPr="00231BB2">
        <w:rPr>
          <w:rFonts w:ascii="Times New Roman" w:hAnsi="Times New Roman"/>
          <w:sz w:val="30"/>
          <w:szCs w:val="30"/>
          <w:lang w:eastAsia="ru-RU"/>
        </w:rPr>
        <w:t>предупреждения развития СПИДа. Результатом антиретровирусной терапии является существенное удлинение продолжительности жизни и повышение ее качества.</w:t>
      </w:r>
    </w:p>
    <w:p w:rsidR="00750926" w:rsidRPr="00231BB2" w:rsidRDefault="00750926" w:rsidP="00231BB2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</w:p>
    <w:p w:rsidR="00750926" w:rsidRPr="00231BB2" w:rsidRDefault="00750926" w:rsidP="00231BB2">
      <w:pPr>
        <w:spacing w:after="0" w:line="240" w:lineRule="auto"/>
        <w:jc w:val="both"/>
        <w:rPr>
          <w:rFonts w:ascii="Times New Roman" w:hAnsi="Times New Roman"/>
          <w:i/>
          <w:sz w:val="30"/>
          <w:szCs w:val="30"/>
          <w:lang w:eastAsia="ru-RU"/>
        </w:rPr>
      </w:pPr>
      <w:r w:rsidRPr="00231BB2">
        <w:rPr>
          <w:rFonts w:ascii="Times New Roman" w:hAnsi="Times New Roman"/>
          <w:b/>
          <w:bCs/>
          <w:i/>
          <w:sz w:val="30"/>
          <w:szCs w:val="30"/>
          <w:lang w:eastAsia="ru-RU"/>
        </w:rPr>
        <w:t>Диагностика ВИЧ-инфекции</w:t>
      </w:r>
    </w:p>
    <w:p w:rsidR="00750926" w:rsidRPr="00231BB2" w:rsidRDefault="00750926" w:rsidP="00420E63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  <w:r w:rsidRPr="00231BB2">
        <w:rPr>
          <w:rFonts w:ascii="Times New Roman" w:hAnsi="Times New Roman"/>
          <w:sz w:val="30"/>
          <w:szCs w:val="30"/>
          <w:lang w:eastAsia="ru-RU"/>
        </w:rPr>
        <w:t>Определить наличие ВИЧ в организме и поставить диагноз только по</w:t>
      </w:r>
      <w:r>
        <w:rPr>
          <w:rFonts w:ascii="Times New Roman" w:hAnsi="Times New Roman"/>
          <w:sz w:val="30"/>
          <w:szCs w:val="30"/>
          <w:lang w:eastAsia="ru-RU"/>
        </w:rPr>
        <w:t> </w:t>
      </w:r>
      <w:r w:rsidRPr="00231BB2">
        <w:rPr>
          <w:rFonts w:ascii="Times New Roman" w:hAnsi="Times New Roman"/>
          <w:sz w:val="30"/>
          <w:szCs w:val="30"/>
          <w:lang w:eastAsia="ru-RU"/>
        </w:rPr>
        <w:t>внешним признакам нельзя. Необходимо исследование крови. При этом устанавливают факт наличия в крови антител к ВИЧ (ВИЧ-тест) и количество самого вируса (вирусную нагрузку).</w:t>
      </w:r>
    </w:p>
    <w:p w:rsidR="00750926" w:rsidRPr="00231BB2" w:rsidRDefault="00750926" w:rsidP="00420E63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  <w:r w:rsidRPr="00231BB2">
        <w:rPr>
          <w:rFonts w:ascii="Times New Roman" w:hAnsi="Times New Roman"/>
          <w:sz w:val="30"/>
          <w:szCs w:val="30"/>
          <w:lang w:eastAsia="ru-RU"/>
        </w:rPr>
        <w:t>Иммуноферментный анализ (ИФА) проводят</w:t>
      </w:r>
      <w:r>
        <w:rPr>
          <w:rFonts w:ascii="Times New Roman" w:hAnsi="Times New Roman"/>
          <w:sz w:val="30"/>
          <w:szCs w:val="30"/>
          <w:lang w:eastAsia="ru-RU"/>
        </w:rPr>
        <w:t xml:space="preserve"> для выявления в сыворотке </w:t>
      </w:r>
      <w:r w:rsidRPr="00231BB2">
        <w:rPr>
          <w:rFonts w:ascii="Times New Roman" w:hAnsi="Times New Roman"/>
          <w:sz w:val="30"/>
          <w:szCs w:val="30"/>
          <w:lang w:eastAsia="ru-RU"/>
        </w:rPr>
        <w:t>крови антител к ВИЧ.</w:t>
      </w:r>
    </w:p>
    <w:p w:rsidR="00750926" w:rsidRPr="00231BB2" w:rsidRDefault="00750926" w:rsidP="00420E63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  <w:r w:rsidRPr="00231BB2">
        <w:rPr>
          <w:rFonts w:ascii="Times New Roman" w:hAnsi="Times New Roman"/>
          <w:sz w:val="30"/>
          <w:szCs w:val="30"/>
          <w:lang w:eastAsia="ru-RU"/>
        </w:rPr>
        <w:t>Метод полимеразной цепной реакции (ПЦР) используют для</w:t>
      </w:r>
      <w:r>
        <w:rPr>
          <w:rFonts w:ascii="Times New Roman" w:hAnsi="Times New Roman"/>
          <w:sz w:val="30"/>
          <w:szCs w:val="30"/>
          <w:lang w:eastAsia="ru-RU"/>
        </w:rPr>
        <w:t> </w:t>
      </w:r>
      <w:r w:rsidRPr="00231BB2">
        <w:rPr>
          <w:rFonts w:ascii="Times New Roman" w:hAnsi="Times New Roman"/>
          <w:sz w:val="30"/>
          <w:szCs w:val="30"/>
          <w:lang w:eastAsia="ru-RU"/>
        </w:rPr>
        <w:t>определения вирусной нагрузки. Это очень эффективная и чувствительная реакция, позволяющая определить наличие вируса независимо от наличия антител.</w:t>
      </w:r>
    </w:p>
    <w:p w:rsidR="00750926" w:rsidRPr="00231BB2" w:rsidRDefault="00750926" w:rsidP="00420E63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  <w:r w:rsidRPr="00231BB2">
        <w:rPr>
          <w:rFonts w:ascii="Times New Roman" w:hAnsi="Times New Roman"/>
          <w:sz w:val="30"/>
          <w:szCs w:val="30"/>
          <w:lang w:eastAsia="ru-RU"/>
        </w:rPr>
        <w:t>Кроме этого, в настоящее время используются экспресс-тесты на</w:t>
      </w:r>
      <w:r>
        <w:rPr>
          <w:rFonts w:ascii="Times New Roman" w:hAnsi="Times New Roman"/>
          <w:sz w:val="30"/>
          <w:szCs w:val="30"/>
          <w:lang w:eastAsia="ru-RU"/>
        </w:rPr>
        <w:t> </w:t>
      </w:r>
      <w:r w:rsidRPr="00231BB2">
        <w:rPr>
          <w:rFonts w:ascii="Times New Roman" w:hAnsi="Times New Roman"/>
          <w:sz w:val="30"/>
          <w:szCs w:val="30"/>
          <w:lang w:eastAsia="ru-RU"/>
        </w:rPr>
        <w:t>ВИЧ, которые позволяют получить результат через 15-30 минут.</w:t>
      </w:r>
    </w:p>
    <w:p w:rsidR="00750926" w:rsidRDefault="00750926" w:rsidP="00420E63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  <w:r w:rsidRPr="00231BB2">
        <w:rPr>
          <w:rFonts w:ascii="Times New Roman" w:hAnsi="Times New Roman"/>
          <w:sz w:val="30"/>
          <w:szCs w:val="30"/>
          <w:lang w:eastAsia="ru-RU"/>
        </w:rPr>
        <w:t>Тестирование на ВИЧ можно пройти во всех организациях здравоохранения республики. Перед обследование</w:t>
      </w:r>
      <w:r>
        <w:rPr>
          <w:rFonts w:ascii="Times New Roman" w:hAnsi="Times New Roman"/>
          <w:sz w:val="30"/>
          <w:szCs w:val="30"/>
          <w:lang w:eastAsia="ru-RU"/>
        </w:rPr>
        <w:t>м</w:t>
      </w:r>
      <w:r w:rsidRPr="00231BB2">
        <w:rPr>
          <w:rFonts w:ascii="Times New Roman" w:hAnsi="Times New Roman"/>
          <w:sz w:val="30"/>
          <w:szCs w:val="30"/>
          <w:lang w:eastAsia="ru-RU"/>
        </w:rPr>
        <w:t xml:space="preserve"> проводится дотестовое консультирование, в ходе которого информируют о дальнейших действиях в зависимости от результата. После получения результата тестирования проводится посттестовое консультирование. В случае положительного результата это, прежде всего, предоставление информации о заболевании и эмоциональная поддержка человека. Если результат отрицательный </w:t>
      </w:r>
      <w:r>
        <w:rPr>
          <w:rFonts w:ascii="Times New Roman" w:hAnsi="Times New Roman"/>
          <w:sz w:val="30"/>
          <w:szCs w:val="30"/>
          <w:lang w:eastAsia="ru-RU"/>
        </w:rPr>
        <w:t>–</w:t>
      </w:r>
      <w:r w:rsidRPr="00231BB2">
        <w:rPr>
          <w:rFonts w:ascii="Times New Roman" w:hAnsi="Times New Roman"/>
          <w:sz w:val="30"/>
          <w:szCs w:val="30"/>
          <w:lang w:eastAsia="ru-RU"/>
        </w:rPr>
        <w:t xml:space="preserve"> с</w:t>
      </w:r>
      <w:r>
        <w:rPr>
          <w:rFonts w:ascii="Times New Roman" w:hAnsi="Times New Roman"/>
          <w:sz w:val="30"/>
          <w:szCs w:val="30"/>
          <w:lang w:eastAsia="ru-RU"/>
        </w:rPr>
        <w:t> </w:t>
      </w:r>
      <w:r w:rsidRPr="00231BB2">
        <w:rPr>
          <w:rFonts w:ascii="Times New Roman" w:hAnsi="Times New Roman"/>
          <w:sz w:val="30"/>
          <w:szCs w:val="30"/>
          <w:lang w:eastAsia="ru-RU"/>
        </w:rPr>
        <w:t>человеком обсуждаются вопросы, связанные с предупреждением риска заражения ВИЧ в дальнейшем.</w:t>
      </w:r>
    </w:p>
    <w:p w:rsidR="00750926" w:rsidRPr="00231BB2" w:rsidRDefault="00750926" w:rsidP="00231BB2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</w:p>
    <w:p w:rsidR="00750926" w:rsidRPr="00231BB2" w:rsidRDefault="00750926" w:rsidP="00231BB2">
      <w:pPr>
        <w:spacing w:after="0" w:line="240" w:lineRule="auto"/>
        <w:jc w:val="both"/>
        <w:rPr>
          <w:rFonts w:ascii="Times New Roman" w:hAnsi="Times New Roman"/>
          <w:i/>
          <w:sz w:val="30"/>
          <w:szCs w:val="30"/>
          <w:lang w:eastAsia="ru-RU"/>
        </w:rPr>
      </w:pPr>
      <w:r w:rsidRPr="00231BB2">
        <w:rPr>
          <w:rFonts w:ascii="Times New Roman" w:hAnsi="Times New Roman"/>
          <w:b/>
          <w:bCs/>
          <w:i/>
          <w:sz w:val="30"/>
          <w:szCs w:val="30"/>
          <w:lang w:eastAsia="ru-RU"/>
        </w:rPr>
        <w:t>Профилактика  ВИЧ-инфекции</w:t>
      </w:r>
    </w:p>
    <w:p w:rsidR="00750926" w:rsidRDefault="00750926" w:rsidP="00231BB2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  <w:r w:rsidRPr="00231BB2">
        <w:rPr>
          <w:rFonts w:ascii="Times New Roman" w:hAnsi="Times New Roman"/>
          <w:sz w:val="30"/>
          <w:szCs w:val="30"/>
          <w:lang w:eastAsia="ru-RU"/>
        </w:rPr>
        <w:t>В Республике Беларусь</w:t>
      </w:r>
      <w:r w:rsidRPr="00420E63">
        <w:rPr>
          <w:rFonts w:ascii="Times New Roman" w:hAnsi="Times New Roman"/>
          <w:sz w:val="30"/>
          <w:szCs w:val="30"/>
          <w:lang w:eastAsia="ru-RU"/>
        </w:rPr>
        <w:t xml:space="preserve"> в соответствии с подпрограммой 5 </w:t>
      </w:r>
      <w:r>
        <w:rPr>
          <w:rFonts w:ascii="Times New Roman" w:hAnsi="Times New Roman"/>
          <w:sz w:val="30"/>
          <w:szCs w:val="30"/>
          <w:lang w:eastAsia="ru-RU"/>
        </w:rPr>
        <w:t>«</w:t>
      </w:r>
      <w:r w:rsidRPr="00420E63">
        <w:rPr>
          <w:rFonts w:ascii="Times New Roman" w:hAnsi="Times New Roman"/>
          <w:sz w:val="30"/>
          <w:szCs w:val="30"/>
          <w:lang w:eastAsia="ru-RU"/>
        </w:rPr>
        <w:t>Профилактика ВИЧ-инфекции</w:t>
      </w:r>
      <w:r>
        <w:rPr>
          <w:rFonts w:ascii="Times New Roman" w:hAnsi="Times New Roman"/>
          <w:sz w:val="30"/>
          <w:szCs w:val="30"/>
          <w:lang w:eastAsia="ru-RU"/>
        </w:rPr>
        <w:t>»</w:t>
      </w:r>
      <w:r w:rsidRPr="00420E63">
        <w:rPr>
          <w:rFonts w:ascii="Times New Roman" w:hAnsi="Times New Roman"/>
          <w:sz w:val="30"/>
          <w:szCs w:val="30"/>
          <w:lang w:eastAsia="ru-RU"/>
        </w:rPr>
        <w:t xml:space="preserve"> госпрограммы </w:t>
      </w:r>
      <w:r>
        <w:rPr>
          <w:rFonts w:ascii="Times New Roman" w:hAnsi="Times New Roman"/>
          <w:sz w:val="30"/>
          <w:szCs w:val="30"/>
          <w:lang w:eastAsia="ru-RU"/>
        </w:rPr>
        <w:t>«</w:t>
      </w:r>
      <w:r w:rsidRPr="00420E63">
        <w:rPr>
          <w:rFonts w:ascii="Times New Roman" w:hAnsi="Times New Roman"/>
          <w:sz w:val="30"/>
          <w:szCs w:val="30"/>
          <w:lang w:eastAsia="ru-RU"/>
        </w:rPr>
        <w:t>Здоровье народа и демографическая безопасность</w:t>
      </w:r>
      <w:r>
        <w:rPr>
          <w:rFonts w:ascii="Times New Roman" w:hAnsi="Times New Roman"/>
          <w:sz w:val="30"/>
          <w:szCs w:val="30"/>
          <w:lang w:eastAsia="ru-RU"/>
        </w:rPr>
        <w:t>»</w:t>
      </w:r>
      <w:r w:rsidRPr="00420E63">
        <w:rPr>
          <w:rFonts w:ascii="Times New Roman" w:hAnsi="Times New Roman"/>
          <w:sz w:val="30"/>
          <w:szCs w:val="30"/>
          <w:lang w:eastAsia="ru-RU"/>
        </w:rPr>
        <w:t xml:space="preserve"> на 2016-2020 годы</w:t>
      </w:r>
      <w:r>
        <w:rPr>
          <w:rFonts w:ascii="Times New Roman" w:hAnsi="Times New Roman"/>
          <w:sz w:val="30"/>
          <w:szCs w:val="30"/>
          <w:lang w:eastAsia="ru-RU"/>
        </w:rPr>
        <w:t xml:space="preserve"> р</w:t>
      </w:r>
      <w:r w:rsidRPr="00420E63">
        <w:rPr>
          <w:rFonts w:ascii="Times New Roman" w:hAnsi="Times New Roman"/>
          <w:sz w:val="30"/>
          <w:szCs w:val="30"/>
          <w:lang w:eastAsia="ru-RU"/>
        </w:rPr>
        <w:t>азработанаИнформационная стратегия по ВИЧ-инфекции. Новая редакция информационной стратегии по ВИЧ-инфекции в Беларуси рассчитана на 2019-2023 годы. В ее разработке участвовали государственные и международные организации.</w:t>
      </w:r>
    </w:p>
    <w:p w:rsidR="00750926" w:rsidRDefault="00750926" w:rsidP="00231BB2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</w:p>
    <w:p w:rsidR="00750926" w:rsidRPr="00231BB2" w:rsidRDefault="00750926" w:rsidP="00231BB2">
      <w:pPr>
        <w:spacing w:after="0" w:line="240" w:lineRule="auto"/>
        <w:jc w:val="both"/>
        <w:rPr>
          <w:rFonts w:ascii="Times New Roman" w:hAnsi="Times New Roman"/>
          <w:i/>
          <w:sz w:val="30"/>
          <w:szCs w:val="30"/>
          <w:lang w:eastAsia="ru-RU"/>
        </w:rPr>
      </w:pPr>
      <w:r w:rsidRPr="00231BB2">
        <w:rPr>
          <w:rFonts w:ascii="Times New Roman" w:hAnsi="Times New Roman"/>
          <w:b/>
          <w:bCs/>
          <w:i/>
          <w:sz w:val="30"/>
          <w:szCs w:val="30"/>
          <w:lang w:eastAsia="ru-RU"/>
        </w:rPr>
        <w:t>Основные направления профилактики ВИЧ-инфекции:</w:t>
      </w:r>
    </w:p>
    <w:p w:rsidR="00750926" w:rsidRPr="00231BB2" w:rsidRDefault="00750926" w:rsidP="00A251B6">
      <w:pPr>
        <w:spacing w:after="0" w:line="240" w:lineRule="auto"/>
        <w:ind w:left="360"/>
        <w:jc w:val="both"/>
        <w:rPr>
          <w:rFonts w:ascii="Times New Roman" w:hAnsi="Times New Roman"/>
          <w:sz w:val="30"/>
          <w:szCs w:val="30"/>
          <w:lang w:eastAsia="ru-RU"/>
        </w:rPr>
      </w:pPr>
      <w:r w:rsidRPr="00231BB2">
        <w:rPr>
          <w:rFonts w:ascii="Times New Roman" w:hAnsi="Times New Roman"/>
          <w:sz w:val="30"/>
          <w:szCs w:val="30"/>
          <w:lang w:eastAsia="ru-RU"/>
        </w:rPr>
        <w:t>безопасное половое поведение, использование презервативов; лечение других болезней, передающихся половым путем;</w:t>
      </w:r>
    </w:p>
    <w:p w:rsidR="00750926" w:rsidRDefault="00750926" w:rsidP="00A251B6">
      <w:pPr>
        <w:spacing w:after="0" w:line="240" w:lineRule="auto"/>
        <w:ind w:left="360"/>
        <w:jc w:val="both"/>
        <w:rPr>
          <w:rFonts w:ascii="Times New Roman" w:hAnsi="Times New Roman"/>
          <w:sz w:val="30"/>
          <w:szCs w:val="30"/>
          <w:lang w:eastAsia="ru-RU"/>
        </w:rPr>
      </w:pPr>
      <w:r w:rsidRPr="00231BB2">
        <w:rPr>
          <w:rFonts w:ascii="Times New Roman" w:hAnsi="Times New Roman"/>
          <w:sz w:val="30"/>
          <w:szCs w:val="30"/>
          <w:lang w:eastAsia="ru-RU"/>
        </w:rPr>
        <w:t xml:space="preserve">формирование у лиц, употребляющих наркотики инъекционно, навыков более безопасного поведения, обеспечение их средствами защиты (стерильными шприцами, презервативами); </w:t>
      </w:r>
    </w:p>
    <w:p w:rsidR="00750926" w:rsidRPr="00231BB2" w:rsidRDefault="00750926" w:rsidP="00A251B6">
      <w:pPr>
        <w:spacing w:after="0" w:line="240" w:lineRule="auto"/>
        <w:ind w:left="360"/>
        <w:jc w:val="both"/>
        <w:rPr>
          <w:rFonts w:ascii="Times New Roman" w:hAnsi="Times New Roman"/>
          <w:sz w:val="30"/>
          <w:szCs w:val="30"/>
          <w:lang w:eastAsia="ru-RU"/>
        </w:rPr>
      </w:pPr>
      <w:r w:rsidRPr="00231BB2">
        <w:rPr>
          <w:rFonts w:ascii="Times New Roman" w:hAnsi="Times New Roman"/>
          <w:sz w:val="30"/>
          <w:szCs w:val="30"/>
          <w:lang w:eastAsia="ru-RU"/>
        </w:rPr>
        <w:t>абсолютно надежным средством защиты от ВИЧ-инфекции является полный отказ от</w:t>
      </w:r>
      <w:r>
        <w:rPr>
          <w:rFonts w:ascii="Times New Roman" w:hAnsi="Times New Roman"/>
          <w:sz w:val="30"/>
          <w:szCs w:val="30"/>
          <w:lang w:eastAsia="ru-RU"/>
        </w:rPr>
        <w:t> </w:t>
      </w:r>
      <w:r w:rsidRPr="00231BB2">
        <w:rPr>
          <w:rFonts w:ascii="Times New Roman" w:hAnsi="Times New Roman"/>
          <w:sz w:val="30"/>
          <w:szCs w:val="30"/>
          <w:lang w:eastAsia="ru-RU"/>
        </w:rPr>
        <w:t>употребления наркотиков</w:t>
      </w:r>
      <w:r>
        <w:rPr>
          <w:rFonts w:ascii="Times New Roman" w:hAnsi="Times New Roman"/>
          <w:sz w:val="30"/>
          <w:szCs w:val="30"/>
          <w:lang w:eastAsia="ru-RU"/>
        </w:rPr>
        <w:t>;</w:t>
      </w:r>
    </w:p>
    <w:p w:rsidR="00750926" w:rsidRPr="00231BB2" w:rsidRDefault="00750926" w:rsidP="00A251B6">
      <w:pPr>
        <w:spacing w:after="0" w:line="240" w:lineRule="auto"/>
        <w:ind w:left="360"/>
        <w:jc w:val="both"/>
        <w:rPr>
          <w:rFonts w:ascii="Times New Roman" w:hAnsi="Times New Roman"/>
          <w:sz w:val="30"/>
          <w:szCs w:val="30"/>
          <w:lang w:eastAsia="ru-RU"/>
        </w:rPr>
      </w:pPr>
      <w:r w:rsidRPr="00231BB2">
        <w:rPr>
          <w:rFonts w:ascii="Times New Roman" w:hAnsi="Times New Roman"/>
          <w:sz w:val="30"/>
          <w:szCs w:val="30"/>
          <w:lang w:eastAsia="ru-RU"/>
        </w:rPr>
        <w:t>обеспечение асептических условий в медицинской практике;</w:t>
      </w:r>
    </w:p>
    <w:p w:rsidR="00750926" w:rsidRPr="00231BB2" w:rsidRDefault="00750926" w:rsidP="00A251B6">
      <w:pPr>
        <w:spacing w:after="0" w:line="240" w:lineRule="auto"/>
        <w:ind w:left="360"/>
        <w:jc w:val="both"/>
        <w:rPr>
          <w:rFonts w:ascii="Times New Roman" w:hAnsi="Times New Roman"/>
          <w:sz w:val="30"/>
          <w:szCs w:val="30"/>
          <w:lang w:eastAsia="ru-RU"/>
        </w:rPr>
      </w:pPr>
      <w:r w:rsidRPr="00231BB2">
        <w:rPr>
          <w:rFonts w:ascii="Times New Roman" w:hAnsi="Times New Roman"/>
          <w:sz w:val="30"/>
          <w:szCs w:val="30"/>
          <w:lang w:eastAsia="ru-RU"/>
        </w:rPr>
        <w:t>организация медицинской помощи и социальной поддержки больным ВИЧ-инфекцией, их семьям и окружающим.</w:t>
      </w:r>
    </w:p>
    <w:p w:rsidR="00750926" w:rsidRDefault="00750926" w:rsidP="00231BB2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</w:p>
    <w:p w:rsidR="00750926" w:rsidRPr="00231BB2" w:rsidRDefault="00750926" w:rsidP="00A251B6">
      <w:pPr>
        <w:spacing w:after="0" w:line="240" w:lineRule="auto"/>
        <w:jc w:val="center"/>
        <w:rPr>
          <w:rFonts w:ascii="Times New Roman" w:hAnsi="Times New Roman"/>
          <w:sz w:val="30"/>
          <w:szCs w:val="30"/>
          <w:lang w:eastAsia="ru-RU"/>
        </w:rPr>
      </w:pPr>
      <w:r w:rsidRPr="00231BB2">
        <w:rPr>
          <w:rFonts w:ascii="Times New Roman" w:hAnsi="Times New Roman"/>
          <w:sz w:val="30"/>
          <w:szCs w:val="30"/>
          <w:lang w:eastAsia="ru-RU"/>
        </w:rPr>
        <w:t>Здоровый образ жизни тесно связан с информированностью человека о</w:t>
      </w:r>
      <w:r>
        <w:rPr>
          <w:rFonts w:ascii="Times New Roman" w:hAnsi="Times New Roman"/>
          <w:sz w:val="30"/>
          <w:szCs w:val="30"/>
          <w:lang w:eastAsia="ru-RU"/>
        </w:rPr>
        <w:t> </w:t>
      </w:r>
      <w:r w:rsidRPr="00231BB2">
        <w:rPr>
          <w:rFonts w:ascii="Times New Roman" w:hAnsi="Times New Roman"/>
          <w:sz w:val="30"/>
          <w:szCs w:val="30"/>
          <w:lang w:eastAsia="ru-RU"/>
        </w:rPr>
        <w:t>закономерностях развития организма, знанием того, что для него полезно, а что может навредить.</w:t>
      </w:r>
    </w:p>
    <w:p w:rsidR="00750926" w:rsidRDefault="00750926" w:rsidP="00A251B6">
      <w:pPr>
        <w:spacing w:after="0" w:line="240" w:lineRule="auto"/>
        <w:jc w:val="center"/>
        <w:rPr>
          <w:rFonts w:ascii="Times New Roman" w:hAnsi="Times New Roman"/>
          <w:sz w:val="30"/>
          <w:szCs w:val="30"/>
          <w:lang w:eastAsia="ru-RU"/>
        </w:rPr>
      </w:pPr>
      <w:r w:rsidRPr="00231BB2">
        <w:rPr>
          <w:rFonts w:ascii="Times New Roman" w:hAnsi="Times New Roman"/>
          <w:sz w:val="30"/>
          <w:szCs w:val="30"/>
          <w:lang w:eastAsia="ru-RU"/>
        </w:rPr>
        <w:t>Здоровый  образ жизни, забота о своем здоровье и здоровье своих близких  –  основа профилактики ВИЧ-инфекции</w:t>
      </w:r>
      <w:r>
        <w:rPr>
          <w:rFonts w:ascii="Times New Roman" w:hAnsi="Times New Roman"/>
          <w:sz w:val="30"/>
          <w:szCs w:val="30"/>
          <w:lang w:eastAsia="ru-RU"/>
        </w:rPr>
        <w:t>.</w:t>
      </w:r>
    </w:p>
    <w:p w:rsidR="00750926" w:rsidRPr="00231BB2" w:rsidRDefault="00750926" w:rsidP="00A251B6">
      <w:pPr>
        <w:spacing w:after="0" w:line="240" w:lineRule="auto"/>
        <w:jc w:val="center"/>
        <w:rPr>
          <w:rFonts w:ascii="Times New Roman" w:hAnsi="Times New Roman"/>
          <w:sz w:val="30"/>
          <w:szCs w:val="30"/>
          <w:lang w:eastAsia="ru-RU"/>
        </w:rPr>
      </w:pPr>
    </w:p>
    <w:p w:rsidR="00750926" w:rsidRDefault="00750926" w:rsidP="00A01811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750926" w:rsidRPr="00A127C8" w:rsidRDefault="00750926" w:rsidP="008D235B">
      <w:pPr>
        <w:spacing w:after="0" w:line="240" w:lineRule="exact"/>
        <w:jc w:val="center"/>
        <w:rPr>
          <w:rFonts w:ascii="Times New Roman" w:hAnsi="Times New Roman"/>
          <w:b/>
          <w:i/>
          <w:sz w:val="24"/>
          <w:szCs w:val="24"/>
        </w:rPr>
      </w:pPr>
      <w:r w:rsidRPr="00A127C8">
        <w:rPr>
          <w:rFonts w:ascii="Times New Roman" w:hAnsi="Times New Roman"/>
          <w:b/>
          <w:i/>
          <w:sz w:val="24"/>
          <w:szCs w:val="24"/>
        </w:rPr>
        <w:t xml:space="preserve">(по материалам сайтов ГУ «Республиканский центр гигиены,эпидемиологии и общественного здоровья» </w:t>
      </w:r>
      <w:hyperlink r:id="rId10" w:history="1">
        <w:r w:rsidRPr="00A127C8">
          <w:rPr>
            <w:rStyle w:val="Hyperlink"/>
            <w:rFonts w:ascii="Times New Roman" w:hAnsi="Times New Roman"/>
            <w:b/>
            <w:i/>
            <w:color w:val="auto"/>
            <w:sz w:val="24"/>
            <w:szCs w:val="24"/>
            <w:u w:val="none"/>
          </w:rPr>
          <w:t>https://rcheph.by/news/vsemirnyy-den-borby-so-spidom.html</w:t>
        </w:r>
      </w:hyperlink>
      <w:r w:rsidRPr="00A127C8">
        <w:rPr>
          <w:rFonts w:ascii="Times New Roman" w:hAnsi="Times New Roman"/>
          <w:b/>
          <w:i/>
          <w:sz w:val="24"/>
          <w:szCs w:val="24"/>
        </w:rPr>
        <w:t xml:space="preserve">, Министерства иностранных дел Беларуси </w:t>
      </w:r>
      <w:hyperlink r:id="rId11" w:history="1">
        <w:r w:rsidRPr="00A127C8">
          <w:rPr>
            <w:rStyle w:val="Hyperlink"/>
            <w:rFonts w:ascii="Times New Roman" w:hAnsi="Times New Roman"/>
            <w:b/>
            <w:i/>
            <w:color w:val="auto"/>
            <w:sz w:val="24"/>
            <w:szCs w:val="24"/>
            <w:u w:val="none"/>
          </w:rPr>
          <w:t>https://mfa.gov.by/mulateral/organization/list/c886c0574dfe12f3.html</w:t>
        </w:r>
      </w:hyperlink>
      <w:r w:rsidRPr="00A127C8">
        <w:rPr>
          <w:rFonts w:ascii="Times New Roman" w:hAnsi="Times New Roman"/>
          <w:b/>
          <w:i/>
          <w:sz w:val="24"/>
          <w:szCs w:val="24"/>
        </w:rPr>
        <w:t>;</w:t>
      </w:r>
    </w:p>
    <w:p w:rsidR="00750926" w:rsidRPr="00A127C8" w:rsidRDefault="00750926" w:rsidP="008D235B">
      <w:pPr>
        <w:spacing w:after="0" w:line="240" w:lineRule="exact"/>
        <w:jc w:val="center"/>
        <w:rPr>
          <w:rFonts w:ascii="Times New Roman" w:hAnsi="Times New Roman"/>
          <w:b/>
          <w:i/>
          <w:sz w:val="24"/>
          <w:szCs w:val="24"/>
        </w:rPr>
      </w:pPr>
      <w:r w:rsidRPr="00A127C8">
        <w:rPr>
          <w:rFonts w:ascii="Times New Roman" w:hAnsi="Times New Roman"/>
          <w:b/>
          <w:i/>
          <w:sz w:val="24"/>
          <w:szCs w:val="24"/>
        </w:rPr>
        <w:t>Института парламентаризма и предпринимательства</w:t>
      </w:r>
      <w:hyperlink r:id="rId12" w:history="1">
        <w:r w:rsidRPr="008D235B">
          <w:rPr>
            <w:rStyle w:val="Hyperlink"/>
            <w:rFonts w:ascii="Times New Roman" w:hAnsi="Times New Roman"/>
            <w:b/>
            <w:i/>
            <w:color w:val="auto"/>
            <w:sz w:val="24"/>
            <w:szCs w:val="24"/>
            <w:u w:val="none"/>
          </w:rPr>
          <w:t>https://ipp.by/ideologicheskaya-rabota/profilakticheskaya-rabota/profilaktika-vich-infektsii</w:t>
        </w:r>
      </w:hyperlink>
      <w:r w:rsidRPr="008D235B">
        <w:rPr>
          <w:rFonts w:ascii="Times New Roman" w:hAnsi="Times New Roman"/>
          <w:b/>
          <w:i/>
          <w:sz w:val="24"/>
          <w:szCs w:val="24"/>
        </w:rPr>
        <w:t>; У</w:t>
      </w:r>
      <w:r>
        <w:rPr>
          <w:rFonts w:ascii="Times New Roman" w:hAnsi="Times New Roman"/>
          <w:b/>
          <w:i/>
          <w:sz w:val="24"/>
          <w:szCs w:val="24"/>
        </w:rPr>
        <w:t>З «Городская инфекционная больница»</w:t>
      </w:r>
      <w:r w:rsidRPr="008D235B">
        <w:rPr>
          <w:rFonts w:ascii="Times New Roman" w:hAnsi="Times New Roman"/>
          <w:b/>
          <w:i/>
          <w:sz w:val="24"/>
          <w:szCs w:val="24"/>
        </w:rPr>
        <w:t>https://gkib.by/obrashcheniya/571-konsultativnaya-pomoshch-po-voprosam-vich-spid-telefony-goryachikh-linij-dlya-molodezhi</w:t>
      </w:r>
      <w:r>
        <w:rPr>
          <w:rFonts w:ascii="Times New Roman" w:hAnsi="Times New Roman"/>
          <w:b/>
          <w:i/>
          <w:sz w:val="24"/>
          <w:szCs w:val="24"/>
        </w:rPr>
        <w:t>)</w:t>
      </w:r>
    </w:p>
    <w:p w:rsidR="00750926" w:rsidRDefault="00750926" w:rsidP="00A127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50926" w:rsidRDefault="00750926" w:rsidP="00A127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50926" w:rsidRDefault="00750926" w:rsidP="00A127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50926" w:rsidRDefault="00750926" w:rsidP="00A127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50926" w:rsidRDefault="00750926" w:rsidP="00A127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50926" w:rsidRDefault="00750926" w:rsidP="00A127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50926" w:rsidRPr="003828A4" w:rsidRDefault="00750926" w:rsidP="003828A4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30"/>
          <w:szCs w:val="30"/>
          <w:lang w:eastAsia="ru-RU"/>
        </w:rPr>
      </w:pPr>
      <w:r w:rsidRPr="003828A4">
        <w:rPr>
          <w:rFonts w:ascii="Times New Roman" w:hAnsi="Times New Roman"/>
          <w:b/>
          <w:bCs/>
          <w:kern w:val="36"/>
          <w:sz w:val="30"/>
          <w:szCs w:val="30"/>
          <w:lang w:eastAsia="ru-RU"/>
        </w:rPr>
        <w:t>Консультативная помощь по вопросам ВИЧ/СПИД</w:t>
      </w:r>
    </w:p>
    <w:p w:rsidR="00750926" w:rsidRPr="003828A4" w:rsidRDefault="00750926" w:rsidP="003828A4">
      <w:pPr>
        <w:spacing w:after="0" w:line="240" w:lineRule="auto"/>
        <w:outlineLvl w:val="0"/>
        <w:rPr>
          <w:rFonts w:ascii="Times New Roman" w:hAnsi="Times New Roman"/>
          <w:b/>
          <w:bCs/>
          <w:kern w:val="36"/>
          <w:sz w:val="26"/>
          <w:szCs w:val="26"/>
          <w:lang w:eastAsia="ru-RU"/>
        </w:rPr>
      </w:pPr>
    </w:p>
    <w:p w:rsidR="00750926" w:rsidRPr="003828A4" w:rsidRDefault="00750926" w:rsidP="003828A4">
      <w:pPr>
        <w:spacing w:after="0" w:line="240" w:lineRule="auto"/>
        <w:jc w:val="center"/>
        <w:rPr>
          <w:rFonts w:ascii="Times New Roman" w:hAnsi="Times New Roman"/>
          <w:b/>
          <w:bCs/>
          <w:sz w:val="25"/>
          <w:szCs w:val="25"/>
          <w:lang w:eastAsia="ru-RU"/>
        </w:rPr>
      </w:pPr>
      <w:r w:rsidRPr="003828A4">
        <w:rPr>
          <w:rFonts w:ascii="Times New Roman" w:hAnsi="Times New Roman"/>
          <w:b/>
          <w:bCs/>
          <w:sz w:val="25"/>
          <w:szCs w:val="25"/>
          <w:lang w:eastAsia="ru-RU"/>
        </w:rPr>
        <w:t>ТЕЛЕФ</w:t>
      </w:r>
      <w:bookmarkStart w:id="0" w:name="_GoBack"/>
      <w:bookmarkEnd w:id="0"/>
      <w:r w:rsidRPr="003828A4">
        <w:rPr>
          <w:rFonts w:ascii="Times New Roman" w:hAnsi="Times New Roman"/>
          <w:b/>
          <w:bCs/>
          <w:sz w:val="25"/>
          <w:szCs w:val="25"/>
          <w:lang w:eastAsia="ru-RU"/>
        </w:rPr>
        <w:t xml:space="preserve">ОНЫ «ГОРЯЧИХ ЛИНИЙ» ДЛЯ МОЛОДЕЖИ  </w:t>
      </w:r>
    </w:p>
    <w:p w:rsidR="00750926" w:rsidRPr="003828A4" w:rsidRDefault="00750926" w:rsidP="003828A4">
      <w:pPr>
        <w:spacing w:after="0" w:line="240" w:lineRule="auto"/>
        <w:jc w:val="center"/>
        <w:rPr>
          <w:rFonts w:ascii="Times New Roman" w:hAnsi="Times New Roman"/>
          <w:sz w:val="25"/>
          <w:szCs w:val="25"/>
          <w:lang w:eastAsia="ru-RU"/>
        </w:rPr>
      </w:pPr>
      <w:r w:rsidRPr="003828A4">
        <w:rPr>
          <w:rFonts w:ascii="Times New Roman" w:hAnsi="Times New Roman"/>
          <w:b/>
          <w:bCs/>
          <w:sz w:val="25"/>
          <w:szCs w:val="25"/>
          <w:lang w:eastAsia="ru-RU"/>
        </w:rPr>
        <w:t>В  ОТДЕЛАХ ПРОФИЛАКТИКИ ВИЧ/СПИД  ОБЛАСТНЫХ ЦЕНТРОВ ГИГИЕНЫ,  ЭПИДЕМИОЛОГИИ И ОБЩЕСТВЕННОГО ЗДОРОВЬЯ</w:t>
      </w:r>
    </w:p>
    <w:p w:rsidR="00750926" w:rsidRPr="003828A4" w:rsidRDefault="00750926" w:rsidP="00C169F3">
      <w:pPr>
        <w:spacing w:after="0" w:line="240" w:lineRule="auto"/>
        <w:ind w:left="360"/>
        <w:jc w:val="center"/>
        <w:rPr>
          <w:rFonts w:ascii="Times New Roman" w:hAnsi="Times New Roman"/>
          <w:sz w:val="25"/>
          <w:szCs w:val="25"/>
          <w:lang w:eastAsia="ru-RU"/>
        </w:rPr>
      </w:pPr>
      <w:r w:rsidRPr="003828A4">
        <w:rPr>
          <w:rFonts w:ascii="Times New Roman" w:hAnsi="Times New Roman"/>
          <w:sz w:val="25"/>
          <w:szCs w:val="25"/>
          <w:lang w:eastAsia="ru-RU"/>
        </w:rPr>
        <w:t>г. Минск –  тел. (8 017) 227 48 25</w:t>
      </w:r>
    </w:p>
    <w:p w:rsidR="00750926" w:rsidRPr="003828A4" w:rsidRDefault="00750926" w:rsidP="00C169F3">
      <w:pPr>
        <w:spacing w:after="0" w:line="240" w:lineRule="auto"/>
        <w:ind w:left="360"/>
        <w:jc w:val="center"/>
        <w:rPr>
          <w:rFonts w:ascii="Times New Roman" w:hAnsi="Times New Roman"/>
          <w:sz w:val="25"/>
          <w:szCs w:val="25"/>
          <w:lang w:eastAsia="ru-RU"/>
        </w:rPr>
      </w:pPr>
      <w:r w:rsidRPr="003828A4">
        <w:rPr>
          <w:rFonts w:ascii="Times New Roman" w:hAnsi="Times New Roman"/>
          <w:sz w:val="25"/>
          <w:szCs w:val="25"/>
          <w:lang w:eastAsia="ru-RU"/>
        </w:rPr>
        <w:t>г. Витебск – тел. (8 0212) 223 80 82</w:t>
      </w:r>
    </w:p>
    <w:p w:rsidR="00750926" w:rsidRPr="003828A4" w:rsidRDefault="00750926" w:rsidP="00C169F3">
      <w:pPr>
        <w:spacing w:after="0" w:line="240" w:lineRule="auto"/>
        <w:ind w:left="360"/>
        <w:jc w:val="center"/>
        <w:rPr>
          <w:rFonts w:ascii="Times New Roman" w:hAnsi="Times New Roman"/>
          <w:sz w:val="25"/>
          <w:szCs w:val="25"/>
          <w:lang w:eastAsia="ru-RU"/>
        </w:rPr>
      </w:pPr>
      <w:r w:rsidRPr="003828A4">
        <w:rPr>
          <w:rFonts w:ascii="Times New Roman" w:hAnsi="Times New Roman"/>
          <w:sz w:val="25"/>
          <w:szCs w:val="25"/>
          <w:lang w:eastAsia="ru-RU"/>
        </w:rPr>
        <w:t>г. Гомель – тел. (8 0232) 74 71 40</w:t>
      </w:r>
    </w:p>
    <w:p w:rsidR="00750926" w:rsidRPr="003828A4" w:rsidRDefault="00750926" w:rsidP="00C169F3">
      <w:pPr>
        <w:spacing w:after="0" w:line="240" w:lineRule="auto"/>
        <w:ind w:left="360"/>
        <w:jc w:val="center"/>
        <w:rPr>
          <w:rFonts w:ascii="Times New Roman" w:hAnsi="Times New Roman"/>
          <w:sz w:val="25"/>
          <w:szCs w:val="25"/>
          <w:lang w:eastAsia="ru-RU"/>
        </w:rPr>
      </w:pPr>
      <w:r w:rsidRPr="003828A4">
        <w:rPr>
          <w:rFonts w:ascii="Times New Roman" w:hAnsi="Times New Roman"/>
          <w:sz w:val="25"/>
          <w:szCs w:val="25"/>
          <w:lang w:eastAsia="ru-RU"/>
        </w:rPr>
        <w:t>г. Могилев – тел. (8 0222) 24 27 06, 27 08 26</w:t>
      </w:r>
    </w:p>
    <w:p w:rsidR="00750926" w:rsidRPr="003828A4" w:rsidRDefault="00750926" w:rsidP="003828A4">
      <w:pPr>
        <w:spacing w:after="0" w:line="240" w:lineRule="auto"/>
        <w:ind w:left="720"/>
        <w:rPr>
          <w:rFonts w:ascii="Times New Roman" w:hAnsi="Times New Roman"/>
          <w:sz w:val="25"/>
          <w:szCs w:val="25"/>
          <w:lang w:eastAsia="ru-RU"/>
        </w:rPr>
      </w:pPr>
    </w:p>
    <w:p w:rsidR="00750926" w:rsidRPr="003828A4" w:rsidRDefault="00750926" w:rsidP="003828A4">
      <w:pPr>
        <w:spacing w:after="0" w:line="240" w:lineRule="auto"/>
        <w:jc w:val="center"/>
        <w:rPr>
          <w:rFonts w:ascii="Times New Roman" w:hAnsi="Times New Roman"/>
          <w:sz w:val="25"/>
          <w:szCs w:val="25"/>
          <w:lang w:eastAsia="ru-RU"/>
        </w:rPr>
      </w:pPr>
      <w:r w:rsidRPr="003828A4">
        <w:rPr>
          <w:rFonts w:ascii="Times New Roman" w:hAnsi="Times New Roman"/>
          <w:b/>
          <w:bCs/>
          <w:sz w:val="25"/>
          <w:szCs w:val="25"/>
          <w:lang w:eastAsia="ru-RU"/>
        </w:rPr>
        <w:t>КОНСУЛЬТАТИВНАЯ ПОМОЩЬ ПО ВОПРОСАМ ВИЧ/СПИД, НАРКОМАНИИ, ИНФЕКЦИЯМ, ПЕРЕДАВАЕМЫМ ПОЛОВЫМ ПУТЕМ:</w:t>
      </w:r>
    </w:p>
    <w:p w:rsidR="00750926" w:rsidRPr="003828A4" w:rsidRDefault="00750926" w:rsidP="00EB4DD4">
      <w:pPr>
        <w:spacing w:after="0" w:line="240" w:lineRule="auto"/>
        <w:ind w:left="-851" w:right="-143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3828A4">
        <w:rPr>
          <w:rFonts w:ascii="Times New Roman" w:hAnsi="Times New Roman"/>
          <w:sz w:val="24"/>
          <w:szCs w:val="24"/>
          <w:lang w:eastAsia="ru-RU"/>
        </w:rPr>
        <w:t>Минский городской наркологический диспансер: ул. Гастелло, 16, тел. (8 017) 203 56 98, 235 14 01;</w:t>
      </w:r>
    </w:p>
    <w:p w:rsidR="00750926" w:rsidRPr="00EB4DD4" w:rsidRDefault="00750926" w:rsidP="00EB4DD4">
      <w:pPr>
        <w:spacing w:after="0" w:line="240" w:lineRule="auto"/>
        <w:ind w:left="-851" w:right="-143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3828A4">
        <w:rPr>
          <w:rFonts w:ascii="Times New Roman" w:hAnsi="Times New Roman"/>
          <w:sz w:val="24"/>
          <w:szCs w:val="24"/>
          <w:lang w:eastAsia="ru-RU"/>
        </w:rPr>
        <w:t>Минский областной психоневрологический диспансер: ул. Пономаренко,5,</w:t>
      </w:r>
    </w:p>
    <w:p w:rsidR="00750926" w:rsidRPr="003828A4" w:rsidRDefault="00750926" w:rsidP="00EB4DD4">
      <w:pPr>
        <w:spacing w:after="0" w:line="240" w:lineRule="auto"/>
        <w:ind w:left="-851" w:right="-143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3828A4">
        <w:rPr>
          <w:rFonts w:ascii="Times New Roman" w:hAnsi="Times New Roman"/>
          <w:sz w:val="24"/>
          <w:szCs w:val="24"/>
          <w:lang w:eastAsia="ru-RU"/>
        </w:rPr>
        <w:t>тел. (8 017) 251 41 70, 207 68 18;</w:t>
      </w:r>
    </w:p>
    <w:p w:rsidR="00750926" w:rsidRPr="003828A4" w:rsidRDefault="00750926" w:rsidP="00EB4DD4">
      <w:pPr>
        <w:spacing w:after="0" w:line="240" w:lineRule="auto"/>
        <w:ind w:left="-851" w:right="-143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3828A4">
        <w:rPr>
          <w:rFonts w:ascii="Times New Roman" w:hAnsi="Times New Roman"/>
          <w:sz w:val="24"/>
          <w:szCs w:val="24"/>
          <w:lang w:eastAsia="ru-RU"/>
        </w:rPr>
        <w:t>Брестский областной наркологический диспансер: ул. 17 сентября, 20, тел. (8 0162) 26 52 51;</w:t>
      </w:r>
    </w:p>
    <w:p w:rsidR="00750926" w:rsidRPr="00EB4DD4" w:rsidRDefault="00750926" w:rsidP="00EB4DD4">
      <w:pPr>
        <w:spacing w:after="0" w:line="240" w:lineRule="auto"/>
        <w:ind w:left="-851" w:right="-143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3828A4">
        <w:rPr>
          <w:rFonts w:ascii="Times New Roman" w:hAnsi="Times New Roman"/>
          <w:sz w:val="24"/>
          <w:szCs w:val="24"/>
          <w:lang w:eastAsia="ru-RU"/>
        </w:rPr>
        <w:t>Витебский областной психоневрологический диспансер: ул. Гагарина, 10А,</w:t>
      </w:r>
    </w:p>
    <w:p w:rsidR="00750926" w:rsidRPr="003828A4" w:rsidRDefault="00750926" w:rsidP="00EB4DD4">
      <w:pPr>
        <w:spacing w:after="0" w:line="240" w:lineRule="auto"/>
        <w:ind w:left="-851" w:right="-143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3828A4">
        <w:rPr>
          <w:rFonts w:ascii="Times New Roman" w:hAnsi="Times New Roman"/>
          <w:sz w:val="24"/>
          <w:szCs w:val="24"/>
          <w:lang w:eastAsia="ru-RU"/>
        </w:rPr>
        <w:t>тел. (8 0212) 24 98 91, 24 66 90, 24 63 10;</w:t>
      </w:r>
    </w:p>
    <w:p w:rsidR="00750926" w:rsidRPr="00EB4DD4" w:rsidRDefault="00750926" w:rsidP="00EB4DD4">
      <w:pPr>
        <w:spacing w:after="0" w:line="240" w:lineRule="auto"/>
        <w:ind w:left="-851" w:right="-143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3828A4">
        <w:rPr>
          <w:rFonts w:ascii="Times New Roman" w:hAnsi="Times New Roman"/>
          <w:sz w:val="24"/>
          <w:szCs w:val="24"/>
          <w:lang w:eastAsia="ru-RU"/>
        </w:rPr>
        <w:t>Гомельский областной наркологический диспансер: ул. Д. Бедного, 26,</w:t>
      </w:r>
    </w:p>
    <w:p w:rsidR="00750926" w:rsidRPr="003828A4" w:rsidRDefault="00750926" w:rsidP="00EB4DD4">
      <w:pPr>
        <w:spacing w:after="0" w:line="240" w:lineRule="auto"/>
        <w:ind w:left="-851" w:right="-143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3828A4">
        <w:rPr>
          <w:rFonts w:ascii="Times New Roman" w:hAnsi="Times New Roman"/>
          <w:sz w:val="24"/>
          <w:szCs w:val="24"/>
          <w:lang w:eastAsia="ru-RU"/>
        </w:rPr>
        <w:t>тел. (8 0232)55 92 51, 55 96 32;</w:t>
      </w:r>
    </w:p>
    <w:p w:rsidR="00750926" w:rsidRPr="00EB4DD4" w:rsidRDefault="00750926" w:rsidP="00EB4DD4">
      <w:pPr>
        <w:spacing w:after="0" w:line="240" w:lineRule="auto"/>
        <w:ind w:left="-851" w:right="-143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3828A4">
        <w:rPr>
          <w:rFonts w:ascii="Times New Roman" w:hAnsi="Times New Roman"/>
          <w:sz w:val="24"/>
          <w:szCs w:val="24"/>
          <w:lang w:eastAsia="ru-RU"/>
        </w:rPr>
        <w:t>Гродненский областной наркологический диспансер: пр-т Космонавтов, 60/6,</w:t>
      </w:r>
    </w:p>
    <w:p w:rsidR="00750926" w:rsidRPr="003828A4" w:rsidRDefault="00750926" w:rsidP="00EB4DD4">
      <w:pPr>
        <w:spacing w:after="0" w:line="240" w:lineRule="auto"/>
        <w:ind w:left="-851" w:right="-143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3828A4">
        <w:rPr>
          <w:rFonts w:ascii="Times New Roman" w:hAnsi="Times New Roman"/>
          <w:sz w:val="24"/>
          <w:szCs w:val="24"/>
          <w:lang w:eastAsia="ru-RU"/>
        </w:rPr>
        <w:t>тел. (8 0152) 75 67 48, 75 67 60;</w:t>
      </w:r>
    </w:p>
    <w:p w:rsidR="00750926" w:rsidRPr="00EB4DD4" w:rsidRDefault="00750926" w:rsidP="00EB4DD4">
      <w:pPr>
        <w:spacing w:after="0" w:line="240" w:lineRule="auto"/>
        <w:ind w:left="-851" w:right="-143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3828A4">
        <w:rPr>
          <w:rFonts w:ascii="Times New Roman" w:hAnsi="Times New Roman"/>
          <w:sz w:val="24"/>
          <w:szCs w:val="24"/>
          <w:lang w:eastAsia="ru-RU"/>
        </w:rPr>
        <w:t>Могилевский областной наркологический диспансер: ул. Сурганова, 41, тел. (8 0222) 27 92 83.</w:t>
      </w:r>
    </w:p>
    <w:p w:rsidR="00750926" w:rsidRPr="003828A4" w:rsidRDefault="00750926" w:rsidP="00EB4DD4">
      <w:pPr>
        <w:spacing w:after="0" w:line="240" w:lineRule="auto"/>
        <w:ind w:left="720"/>
        <w:jc w:val="center"/>
        <w:rPr>
          <w:rFonts w:ascii="Times New Roman" w:hAnsi="Times New Roman"/>
          <w:sz w:val="25"/>
          <w:szCs w:val="25"/>
          <w:lang w:eastAsia="ru-RU"/>
        </w:rPr>
      </w:pPr>
    </w:p>
    <w:p w:rsidR="00750926" w:rsidRPr="003828A4" w:rsidRDefault="00750926" w:rsidP="003828A4">
      <w:pPr>
        <w:spacing w:after="0" w:line="240" w:lineRule="auto"/>
        <w:jc w:val="center"/>
        <w:rPr>
          <w:rFonts w:ascii="Times New Roman" w:hAnsi="Times New Roman"/>
          <w:sz w:val="25"/>
          <w:szCs w:val="25"/>
          <w:lang w:eastAsia="ru-RU"/>
        </w:rPr>
      </w:pPr>
      <w:r w:rsidRPr="003828A4">
        <w:rPr>
          <w:rFonts w:ascii="Times New Roman" w:hAnsi="Times New Roman"/>
          <w:b/>
          <w:bCs/>
          <w:sz w:val="25"/>
          <w:szCs w:val="25"/>
          <w:lang w:eastAsia="ru-RU"/>
        </w:rPr>
        <w:t>Республиканский центр гигиены, эпидемиологии и общественного здоровья</w:t>
      </w:r>
    </w:p>
    <w:p w:rsidR="00750926" w:rsidRPr="003828A4" w:rsidRDefault="00750926" w:rsidP="003828A4">
      <w:pPr>
        <w:spacing w:after="0" w:line="240" w:lineRule="auto"/>
        <w:jc w:val="center"/>
        <w:rPr>
          <w:rFonts w:ascii="Times New Roman" w:hAnsi="Times New Roman"/>
          <w:sz w:val="25"/>
          <w:szCs w:val="25"/>
          <w:lang w:eastAsia="ru-RU"/>
        </w:rPr>
      </w:pPr>
      <w:hyperlink r:id="rId13" w:history="1">
        <w:r w:rsidRPr="003828A4">
          <w:rPr>
            <w:rFonts w:ascii="Times New Roman" w:hAnsi="Times New Roman"/>
            <w:bCs/>
            <w:sz w:val="25"/>
            <w:szCs w:val="25"/>
            <w:lang w:eastAsia="ru-RU"/>
          </w:rPr>
          <w:t>Отдел профилактики ВИЧ/СПИД</w:t>
        </w:r>
      </w:hyperlink>
      <w:r w:rsidRPr="003828A4">
        <w:rPr>
          <w:rFonts w:ascii="Times New Roman" w:hAnsi="Times New Roman"/>
          <w:sz w:val="25"/>
          <w:szCs w:val="25"/>
          <w:lang w:eastAsia="ru-RU"/>
        </w:rPr>
        <w:t xml:space="preserve"> (220048 г. Минск, ул. К. Цеткин, 4 (3-й этаж)</w:t>
      </w:r>
    </w:p>
    <w:p w:rsidR="00750926" w:rsidRPr="003828A4" w:rsidRDefault="00750926" w:rsidP="003828A4">
      <w:pPr>
        <w:spacing w:after="0" w:line="240" w:lineRule="auto"/>
        <w:jc w:val="center"/>
        <w:rPr>
          <w:rFonts w:ascii="Times New Roman" w:hAnsi="Times New Roman"/>
          <w:sz w:val="25"/>
          <w:szCs w:val="25"/>
          <w:lang w:eastAsia="ru-RU"/>
        </w:rPr>
      </w:pPr>
      <w:r w:rsidRPr="003828A4">
        <w:rPr>
          <w:rFonts w:ascii="Times New Roman" w:hAnsi="Times New Roman"/>
          <w:sz w:val="25"/>
          <w:szCs w:val="25"/>
          <w:lang w:eastAsia="ru-RU"/>
        </w:rPr>
        <w:t>Телефон процедурного (анонимного) кабинета для тестирования на ВИЧ-инфекцию, сифилис, гепатит В и С (тестирование на ВИЧ по желанию – анонимно):</w:t>
      </w:r>
    </w:p>
    <w:p w:rsidR="00750926" w:rsidRPr="003828A4" w:rsidRDefault="00750926" w:rsidP="003828A4">
      <w:pPr>
        <w:spacing w:after="0" w:line="240" w:lineRule="auto"/>
        <w:jc w:val="center"/>
        <w:rPr>
          <w:rFonts w:ascii="Times New Roman" w:hAnsi="Times New Roman"/>
          <w:sz w:val="25"/>
          <w:szCs w:val="25"/>
          <w:lang w:eastAsia="ru-RU"/>
        </w:rPr>
      </w:pPr>
      <w:r w:rsidRPr="003828A4">
        <w:rPr>
          <w:rFonts w:ascii="Times New Roman" w:hAnsi="Times New Roman"/>
          <w:sz w:val="25"/>
          <w:szCs w:val="25"/>
          <w:lang w:eastAsia="ru-RU"/>
        </w:rPr>
        <w:t>(8 017) 321 22 68.</w:t>
      </w:r>
    </w:p>
    <w:p w:rsidR="00750926" w:rsidRPr="003828A4" w:rsidRDefault="00750926" w:rsidP="003828A4">
      <w:pPr>
        <w:spacing w:after="0" w:line="240" w:lineRule="auto"/>
        <w:jc w:val="center"/>
        <w:rPr>
          <w:rFonts w:ascii="Times New Roman" w:hAnsi="Times New Roman"/>
          <w:b/>
          <w:bCs/>
          <w:sz w:val="25"/>
          <w:szCs w:val="25"/>
          <w:lang w:eastAsia="ru-RU"/>
        </w:rPr>
      </w:pPr>
    </w:p>
    <w:p w:rsidR="00750926" w:rsidRPr="003828A4" w:rsidRDefault="00750926" w:rsidP="003828A4">
      <w:pPr>
        <w:spacing w:after="0" w:line="240" w:lineRule="auto"/>
        <w:jc w:val="center"/>
        <w:rPr>
          <w:rFonts w:ascii="Times New Roman" w:hAnsi="Times New Roman"/>
          <w:sz w:val="25"/>
          <w:szCs w:val="25"/>
          <w:lang w:eastAsia="ru-RU"/>
        </w:rPr>
      </w:pPr>
      <w:r w:rsidRPr="003828A4">
        <w:rPr>
          <w:rFonts w:ascii="Times New Roman" w:hAnsi="Times New Roman"/>
          <w:b/>
          <w:bCs/>
          <w:sz w:val="25"/>
          <w:szCs w:val="25"/>
          <w:lang w:eastAsia="ru-RU"/>
        </w:rPr>
        <w:t xml:space="preserve">Отделы профилактики СПИД Областных </w:t>
      </w:r>
      <w:r>
        <w:rPr>
          <w:rFonts w:ascii="Times New Roman" w:hAnsi="Times New Roman"/>
          <w:b/>
          <w:bCs/>
          <w:sz w:val="25"/>
          <w:szCs w:val="25"/>
          <w:lang w:eastAsia="ru-RU"/>
        </w:rPr>
        <w:t>ЦГиЭ</w:t>
      </w:r>
      <w:r w:rsidRPr="003828A4">
        <w:rPr>
          <w:rFonts w:ascii="Times New Roman" w:hAnsi="Times New Roman"/>
          <w:b/>
          <w:bCs/>
          <w:sz w:val="25"/>
          <w:szCs w:val="25"/>
          <w:lang w:eastAsia="ru-RU"/>
        </w:rPr>
        <w:t xml:space="preserve"> и общественного здоровья:</w:t>
      </w:r>
    </w:p>
    <w:p w:rsidR="00750926" w:rsidRPr="003828A4" w:rsidRDefault="00750926" w:rsidP="00C169F3">
      <w:pPr>
        <w:spacing w:after="0" w:line="240" w:lineRule="auto"/>
        <w:ind w:left="360"/>
        <w:jc w:val="center"/>
        <w:rPr>
          <w:rFonts w:ascii="Times New Roman" w:hAnsi="Times New Roman"/>
          <w:sz w:val="25"/>
          <w:szCs w:val="25"/>
          <w:lang w:eastAsia="ru-RU"/>
        </w:rPr>
      </w:pPr>
      <w:r w:rsidRPr="003828A4">
        <w:rPr>
          <w:rFonts w:ascii="Times New Roman" w:hAnsi="Times New Roman"/>
          <w:sz w:val="25"/>
          <w:szCs w:val="25"/>
          <w:lang w:eastAsia="ru-RU"/>
        </w:rPr>
        <w:t>г. Брест, тел. (8 0162) 23 67 00;</w:t>
      </w:r>
    </w:p>
    <w:p w:rsidR="00750926" w:rsidRPr="003828A4" w:rsidRDefault="00750926" w:rsidP="00C169F3">
      <w:pPr>
        <w:spacing w:after="0" w:line="240" w:lineRule="auto"/>
        <w:ind w:left="360"/>
        <w:jc w:val="center"/>
        <w:rPr>
          <w:rFonts w:ascii="Times New Roman" w:hAnsi="Times New Roman"/>
          <w:sz w:val="25"/>
          <w:szCs w:val="25"/>
          <w:lang w:eastAsia="ru-RU"/>
        </w:rPr>
      </w:pPr>
      <w:r w:rsidRPr="003828A4">
        <w:rPr>
          <w:rFonts w:ascii="Times New Roman" w:hAnsi="Times New Roman"/>
          <w:sz w:val="25"/>
          <w:szCs w:val="25"/>
          <w:lang w:eastAsia="ru-RU"/>
        </w:rPr>
        <w:t>г. Гомель, тел. (8 0232) 74 71 40;</w:t>
      </w:r>
    </w:p>
    <w:p w:rsidR="00750926" w:rsidRPr="003828A4" w:rsidRDefault="00750926" w:rsidP="00C169F3">
      <w:pPr>
        <w:spacing w:after="0" w:line="240" w:lineRule="auto"/>
        <w:ind w:left="360"/>
        <w:jc w:val="center"/>
        <w:rPr>
          <w:rFonts w:ascii="Times New Roman" w:hAnsi="Times New Roman"/>
          <w:sz w:val="25"/>
          <w:szCs w:val="25"/>
          <w:lang w:eastAsia="ru-RU"/>
        </w:rPr>
      </w:pPr>
      <w:r w:rsidRPr="003828A4">
        <w:rPr>
          <w:rFonts w:ascii="Times New Roman" w:hAnsi="Times New Roman"/>
          <w:sz w:val="25"/>
          <w:szCs w:val="25"/>
          <w:lang w:eastAsia="ru-RU"/>
        </w:rPr>
        <w:t>г. Могилев, тел. (8 0222) 24 27 07;</w:t>
      </w:r>
    </w:p>
    <w:p w:rsidR="00750926" w:rsidRPr="003828A4" w:rsidRDefault="00750926" w:rsidP="00C169F3">
      <w:pPr>
        <w:spacing w:after="0" w:line="240" w:lineRule="auto"/>
        <w:ind w:left="360"/>
        <w:jc w:val="center"/>
        <w:rPr>
          <w:rFonts w:ascii="Times New Roman" w:hAnsi="Times New Roman"/>
          <w:sz w:val="25"/>
          <w:szCs w:val="25"/>
          <w:lang w:eastAsia="ru-RU"/>
        </w:rPr>
      </w:pPr>
      <w:r w:rsidRPr="003828A4">
        <w:rPr>
          <w:rFonts w:ascii="Times New Roman" w:hAnsi="Times New Roman"/>
          <w:sz w:val="25"/>
          <w:szCs w:val="25"/>
          <w:lang w:eastAsia="ru-RU"/>
        </w:rPr>
        <w:t>г. Гродно, тел. (8 0152) 75 57 48, 75 54 14;</w:t>
      </w:r>
    </w:p>
    <w:p w:rsidR="00750926" w:rsidRDefault="00750926" w:rsidP="00C169F3">
      <w:pPr>
        <w:spacing w:after="0" w:line="240" w:lineRule="auto"/>
        <w:ind w:left="360"/>
        <w:jc w:val="center"/>
        <w:rPr>
          <w:rFonts w:ascii="Times New Roman" w:hAnsi="Times New Roman"/>
          <w:sz w:val="25"/>
          <w:szCs w:val="25"/>
          <w:lang w:eastAsia="ru-RU"/>
        </w:rPr>
      </w:pPr>
      <w:r w:rsidRPr="003828A4">
        <w:rPr>
          <w:rFonts w:ascii="Times New Roman" w:hAnsi="Times New Roman"/>
          <w:sz w:val="25"/>
          <w:szCs w:val="25"/>
          <w:lang w:eastAsia="ru-RU"/>
        </w:rPr>
        <w:t>г. Витебск, тел. 21 00 21.</w:t>
      </w:r>
    </w:p>
    <w:p w:rsidR="00750926" w:rsidRPr="003828A4" w:rsidRDefault="00750926" w:rsidP="00C169F3">
      <w:pPr>
        <w:spacing w:after="0" w:line="240" w:lineRule="auto"/>
        <w:ind w:left="360"/>
        <w:jc w:val="center"/>
        <w:rPr>
          <w:rFonts w:ascii="Times New Roman" w:hAnsi="Times New Roman"/>
          <w:sz w:val="25"/>
          <w:szCs w:val="25"/>
          <w:lang w:eastAsia="ru-RU"/>
        </w:rPr>
      </w:pPr>
    </w:p>
    <w:p w:rsidR="00750926" w:rsidRDefault="00750926" w:rsidP="008D235B">
      <w:pPr>
        <w:spacing w:after="0" w:line="240" w:lineRule="auto"/>
        <w:jc w:val="center"/>
        <w:rPr>
          <w:rFonts w:ascii="Times New Roman" w:hAnsi="Times New Roman"/>
          <w:b/>
          <w:bCs/>
          <w:sz w:val="25"/>
          <w:szCs w:val="25"/>
          <w:lang w:eastAsia="ru-RU"/>
        </w:rPr>
      </w:pPr>
      <w:r w:rsidRPr="003828A4">
        <w:rPr>
          <w:rFonts w:ascii="Times New Roman" w:hAnsi="Times New Roman"/>
          <w:b/>
          <w:bCs/>
          <w:sz w:val="25"/>
          <w:szCs w:val="25"/>
          <w:lang w:eastAsia="ru-RU"/>
        </w:rPr>
        <w:t>Минский городской кожно-венерологический диспансер:</w:t>
      </w:r>
    </w:p>
    <w:p w:rsidR="00750926" w:rsidRPr="003828A4" w:rsidRDefault="00750926" w:rsidP="008D235B">
      <w:pPr>
        <w:spacing w:after="0" w:line="240" w:lineRule="auto"/>
        <w:jc w:val="center"/>
        <w:rPr>
          <w:rFonts w:ascii="Times New Roman" w:hAnsi="Times New Roman"/>
          <w:sz w:val="25"/>
          <w:szCs w:val="25"/>
          <w:lang w:eastAsia="ru-RU"/>
        </w:rPr>
      </w:pPr>
      <w:r w:rsidRPr="003828A4">
        <w:rPr>
          <w:rFonts w:ascii="Times New Roman" w:hAnsi="Times New Roman"/>
          <w:sz w:val="25"/>
          <w:szCs w:val="25"/>
          <w:lang w:eastAsia="ru-RU"/>
        </w:rPr>
        <w:t>ул. Прилукская, 46-а, тел. (8 017) 270 91 14, 270 91 01;</w:t>
      </w:r>
    </w:p>
    <w:p w:rsidR="00750926" w:rsidRDefault="00750926" w:rsidP="008D235B">
      <w:pPr>
        <w:spacing w:after="0" w:line="240" w:lineRule="auto"/>
        <w:jc w:val="center"/>
        <w:rPr>
          <w:rFonts w:ascii="Times New Roman" w:hAnsi="Times New Roman"/>
          <w:b/>
          <w:bCs/>
          <w:sz w:val="25"/>
          <w:szCs w:val="25"/>
          <w:lang w:eastAsia="ru-RU"/>
        </w:rPr>
      </w:pPr>
      <w:r w:rsidRPr="003828A4">
        <w:rPr>
          <w:rFonts w:ascii="Times New Roman" w:hAnsi="Times New Roman"/>
          <w:b/>
          <w:bCs/>
          <w:sz w:val="25"/>
          <w:szCs w:val="25"/>
          <w:lang w:eastAsia="ru-RU"/>
        </w:rPr>
        <w:t>Минский областной кожно-венерологический диспансер:</w:t>
      </w:r>
    </w:p>
    <w:p w:rsidR="00750926" w:rsidRPr="003828A4" w:rsidRDefault="00750926" w:rsidP="008D235B">
      <w:pPr>
        <w:spacing w:after="0" w:line="240" w:lineRule="auto"/>
        <w:jc w:val="center"/>
        <w:rPr>
          <w:rFonts w:ascii="Times New Roman" w:hAnsi="Times New Roman"/>
          <w:sz w:val="25"/>
          <w:szCs w:val="25"/>
          <w:lang w:eastAsia="ru-RU"/>
        </w:rPr>
      </w:pPr>
      <w:r w:rsidRPr="003828A4">
        <w:rPr>
          <w:rFonts w:ascii="Times New Roman" w:hAnsi="Times New Roman"/>
          <w:sz w:val="25"/>
          <w:szCs w:val="25"/>
          <w:lang w:eastAsia="ru-RU"/>
        </w:rPr>
        <w:t>ул. П. Бровки, 7, тел. (8 017) 233 97 04, 232 31 02;</w:t>
      </w:r>
    </w:p>
    <w:p w:rsidR="00750926" w:rsidRDefault="00750926" w:rsidP="008D235B">
      <w:pPr>
        <w:spacing w:after="0" w:line="240" w:lineRule="auto"/>
        <w:jc w:val="center"/>
        <w:rPr>
          <w:rFonts w:ascii="Times New Roman" w:hAnsi="Times New Roman"/>
          <w:b/>
          <w:bCs/>
          <w:sz w:val="25"/>
          <w:szCs w:val="25"/>
          <w:lang w:eastAsia="ru-RU"/>
        </w:rPr>
      </w:pPr>
      <w:r w:rsidRPr="003828A4">
        <w:rPr>
          <w:rFonts w:ascii="Times New Roman" w:hAnsi="Times New Roman"/>
          <w:b/>
          <w:bCs/>
          <w:sz w:val="25"/>
          <w:szCs w:val="25"/>
          <w:lang w:eastAsia="ru-RU"/>
        </w:rPr>
        <w:t>Брестский областной кожно-венерологический диспансер:</w:t>
      </w:r>
    </w:p>
    <w:p w:rsidR="00750926" w:rsidRPr="003828A4" w:rsidRDefault="00750926" w:rsidP="008D235B">
      <w:pPr>
        <w:spacing w:after="0" w:line="240" w:lineRule="auto"/>
        <w:jc w:val="center"/>
        <w:rPr>
          <w:rFonts w:ascii="Times New Roman" w:hAnsi="Times New Roman"/>
          <w:sz w:val="25"/>
          <w:szCs w:val="25"/>
          <w:lang w:eastAsia="ru-RU"/>
        </w:rPr>
      </w:pPr>
      <w:r w:rsidRPr="003828A4">
        <w:rPr>
          <w:rFonts w:ascii="Times New Roman" w:hAnsi="Times New Roman"/>
          <w:sz w:val="25"/>
          <w:szCs w:val="25"/>
          <w:lang w:eastAsia="ru-RU"/>
        </w:rPr>
        <w:t>ул. Медицинская, 5, д. Вычулки Брестской области, тел. (8 0162) 97 70 22;</w:t>
      </w:r>
    </w:p>
    <w:p w:rsidR="00750926" w:rsidRDefault="00750926" w:rsidP="008D235B">
      <w:pPr>
        <w:spacing w:after="0" w:line="240" w:lineRule="auto"/>
        <w:jc w:val="center"/>
        <w:rPr>
          <w:rFonts w:ascii="Times New Roman" w:hAnsi="Times New Roman"/>
          <w:b/>
          <w:bCs/>
          <w:sz w:val="25"/>
          <w:szCs w:val="25"/>
          <w:lang w:eastAsia="ru-RU"/>
        </w:rPr>
      </w:pPr>
      <w:r w:rsidRPr="003828A4">
        <w:rPr>
          <w:rFonts w:ascii="Times New Roman" w:hAnsi="Times New Roman"/>
          <w:b/>
          <w:bCs/>
          <w:sz w:val="25"/>
          <w:szCs w:val="25"/>
          <w:lang w:eastAsia="ru-RU"/>
        </w:rPr>
        <w:t>Витебский областной кожно-венерологический диспансер:</w:t>
      </w:r>
    </w:p>
    <w:p w:rsidR="00750926" w:rsidRPr="003828A4" w:rsidRDefault="00750926" w:rsidP="008D235B">
      <w:pPr>
        <w:spacing w:after="0" w:line="240" w:lineRule="auto"/>
        <w:jc w:val="center"/>
        <w:rPr>
          <w:rFonts w:ascii="Times New Roman" w:hAnsi="Times New Roman"/>
          <w:sz w:val="25"/>
          <w:szCs w:val="25"/>
          <w:lang w:eastAsia="ru-RU"/>
        </w:rPr>
      </w:pPr>
      <w:r w:rsidRPr="003828A4">
        <w:rPr>
          <w:rFonts w:ascii="Times New Roman" w:hAnsi="Times New Roman"/>
          <w:sz w:val="25"/>
          <w:szCs w:val="25"/>
          <w:lang w:eastAsia="ru-RU"/>
        </w:rPr>
        <w:t>ул. Б.Хмельницкого, 9, тел. (8 0212) 27 10 73, 37 38 62;</w:t>
      </w:r>
    </w:p>
    <w:p w:rsidR="00750926" w:rsidRDefault="00750926" w:rsidP="008D235B">
      <w:pPr>
        <w:spacing w:after="0" w:line="240" w:lineRule="auto"/>
        <w:jc w:val="center"/>
        <w:rPr>
          <w:rFonts w:ascii="Times New Roman" w:hAnsi="Times New Roman"/>
          <w:b/>
          <w:bCs/>
          <w:sz w:val="25"/>
          <w:szCs w:val="25"/>
          <w:lang w:eastAsia="ru-RU"/>
        </w:rPr>
      </w:pPr>
      <w:r w:rsidRPr="003828A4">
        <w:rPr>
          <w:rFonts w:ascii="Times New Roman" w:hAnsi="Times New Roman"/>
          <w:b/>
          <w:bCs/>
          <w:sz w:val="25"/>
          <w:szCs w:val="25"/>
          <w:lang w:eastAsia="ru-RU"/>
        </w:rPr>
        <w:t>Гомельский областной кожно-венерологический диспансер:</w:t>
      </w:r>
    </w:p>
    <w:p w:rsidR="00750926" w:rsidRPr="003828A4" w:rsidRDefault="00750926" w:rsidP="008D235B">
      <w:pPr>
        <w:spacing w:after="0" w:line="240" w:lineRule="auto"/>
        <w:jc w:val="center"/>
        <w:rPr>
          <w:rFonts w:ascii="Times New Roman" w:hAnsi="Times New Roman"/>
          <w:sz w:val="25"/>
          <w:szCs w:val="25"/>
          <w:lang w:eastAsia="ru-RU"/>
        </w:rPr>
      </w:pPr>
      <w:r w:rsidRPr="003828A4">
        <w:rPr>
          <w:rFonts w:ascii="Times New Roman" w:hAnsi="Times New Roman"/>
          <w:sz w:val="25"/>
          <w:szCs w:val="25"/>
          <w:lang w:eastAsia="ru-RU"/>
        </w:rPr>
        <w:t>ул. Медицинская, 10, тел. (8 0232) 45 88 97, 45 95 57;</w:t>
      </w:r>
    </w:p>
    <w:p w:rsidR="00750926" w:rsidRDefault="00750926" w:rsidP="008D235B">
      <w:pPr>
        <w:spacing w:after="0" w:line="240" w:lineRule="auto"/>
        <w:jc w:val="center"/>
        <w:rPr>
          <w:rFonts w:ascii="Times New Roman" w:hAnsi="Times New Roman"/>
          <w:b/>
          <w:bCs/>
          <w:sz w:val="25"/>
          <w:szCs w:val="25"/>
          <w:lang w:eastAsia="ru-RU"/>
        </w:rPr>
      </w:pPr>
      <w:r w:rsidRPr="003828A4">
        <w:rPr>
          <w:rFonts w:ascii="Times New Roman" w:hAnsi="Times New Roman"/>
          <w:b/>
          <w:bCs/>
          <w:sz w:val="25"/>
          <w:szCs w:val="25"/>
          <w:lang w:eastAsia="ru-RU"/>
        </w:rPr>
        <w:t>Гродненский областной кожно-венерологический диспансер:</w:t>
      </w:r>
    </w:p>
    <w:p w:rsidR="00750926" w:rsidRPr="003828A4" w:rsidRDefault="00750926" w:rsidP="008D235B">
      <w:pPr>
        <w:spacing w:after="0" w:line="240" w:lineRule="auto"/>
        <w:jc w:val="center"/>
        <w:rPr>
          <w:rFonts w:ascii="Times New Roman" w:hAnsi="Times New Roman"/>
          <w:sz w:val="25"/>
          <w:szCs w:val="25"/>
          <w:lang w:eastAsia="ru-RU"/>
        </w:rPr>
      </w:pPr>
      <w:r w:rsidRPr="003828A4">
        <w:rPr>
          <w:rFonts w:ascii="Times New Roman" w:hAnsi="Times New Roman"/>
          <w:sz w:val="25"/>
          <w:szCs w:val="25"/>
          <w:lang w:eastAsia="ru-RU"/>
        </w:rPr>
        <w:t>ул. Домбровского, 39А, тел. (8 0152) 39 02 94, 78 23 84;</w:t>
      </w:r>
    </w:p>
    <w:p w:rsidR="00750926" w:rsidRDefault="00750926" w:rsidP="008D235B">
      <w:pPr>
        <w:spacing w:after="0" w:line="240" w:lineRule="auto"/>
        <w:jc w:val="center"/>
        <w:rPr>
          <w:rFonts w:ascii="Times New Roman" w:hAnsi="Times New Roman"/>
          <w:b/>
          <w:bCs/>
          <w:sz w:val="25"/>
          <w:szCs w:val="25"/>
          <w:lang w:eastAsia="ru-RU"/>
        </w:rPr>
      </w:pPr>
      <w:r w:rsidRPr="003828A4">
        <w:rPr>
          <w:rFonts w:ascii="Times New Roman" w:hAnsi="Times New Roman"/>
          <w:b/>
          <w:bCs/>
          <w:sz w:val="25"/>
          <w:szCs w:val="25"/>
          <w:lang w:eastAsia="ru-RU"/>
        </w:rPr>
        <w:t>Могилевский областной кожно-венерологический диспансер:</w:t>
      </w:r>
    </w:p>
    <w:p w:rsidR="00750926" w:rsidRPr="003828A4" w:rsidRDefault="00750926" w:rsidP="008D235B">
      <w:pPr>
        <w:spacing w:after="0" w:line="240" w:lineRule="auto"/>
        <w:jc w:val="center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b/>
          <w:bCs/>
          <w:sz w:val="25"/>
          <w:szCs w:val="25"/>
          <w:lang w:eastAsia="ru-RU"/>
        </w:rPr>
        <w:t>у</w:t>
      </w:r>
      <w:r w:rsidRPr="003828A4">
        <w:rPr>
          <w:rFonts w:ascii="Times New Roman" w:hAnsi="Times New Roman"/>
          <w:sz w:val="25"/>
          <w:szCs w:val="25"/>
          <w:lang w:eastAsia="ru-RU"/>
        </w:rPr>
        <w:t>л. Сосновая, 4, тел. (8 0222) 42 89 61, 42 14 16.</w:t>
      </w:r>
    </w:p>
    <w:sectPr w:rsidR="00750926" w:rsidRPr="003828A4" w:rsidSect="00A127C8">
      <w:pgSz w:w="11906" w:h="16838"/>
      <w:pgMar w:top="851" w:right="567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B531A"/>
    <w:multiLevelType w:val="multilevel"/>
    <w:tmpl w:val="A386C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5E11EB"/>
    <w:multiLevelType w:val="hybridMultilevel"/>
    <w:tmpl w:val="4B8460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77A53F8"/>
    <w:multiLevelType w:val="multilevel"/>
    <w:tmpl w:val="3E78F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790316D"/>
    <w:multiLevelType w:val="multilevel"/>
    <w:tmpl w:val="A976B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C9B248D"/>
    <w:multiLevelType w:val="multilevel"/>
    <w:tmpl w:val="B9383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4895453"/>
    <w:multiLevelType w:val="multilevel"/>
    <w:tmpl w:val="98C65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5EA2845"/>
    <w:multiLevelType w:val="multilevel"/>
    <w:tmpl w:val="52DAF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A034928"/>
    <w:multiLevelType w:val="multilevel"/>
    <w:tmpl w:val="B302F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04E21BA"/>
    <w:multiLevelType w:val="multilevel"/>
    <w:tmpl w:val="4164F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7"/>
  </w:num>
  <w:num w:numId="5">
    <w:abstractNumId w:val="4"/>
  </w:num>
  <w:num w:numId="6">
    <w:abstractNumId w:val="1"/>
  </w:num>
  <w:num w:numId="7">
    <w:abstractNumId w:val="5"/>
  </w:num>
  <w:num w:numId="8">
    <w:abstractNumId w:val="8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23947"/>
    <w:rsid w:val="000878FA"/>
    <w:rsid w:val="00227DF5"/>
    <w:rsid w:val="00231BB2"/>
    <w:rsid w:val="003828A4"/>
    <w:rsid w:val="003F73A7"/>
    <w:rsid w:val="00420E63"/>
    <w:rsid w:val="00523947"/>
    <w:rsid w:val="00686C7D"/>
    <w:rsid w:val="006948C8"/>
    <w:rsid w:val="00750926"/>
    <w:rsid w:val="007E3E71"/>
    <w:rsid w:val="008D235B"/>
    <w:rsid w:val="00A01811"/>
    <w:rsid w:val="00A127C8"/>
    <w:rsid w:val="00A251B6"/>
    <w:rsid w:val="00BD5C39"/>
    <w:rsid w:val="00C169F3"/>
    <w:rsid w:val="00D75DEF"/>
    <w:rsid w:val="00E714E1"/>
    <w:rsid w:val="00EB4DD4"/>
    <w:rsid w:val="00F258AB"/>
    <w:rsid w:val="00FD6C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3E71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E714E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rsid w:val="00A127C8"/>
    <w:rPr>
      <w:rFonts w:cs="Times New Roman"/>
      <w:color w:val="0563C1"/>
      <w:u w:val="single"/>
    </w:rPr>
  </w:style>
  <w:style w:type="paragraph" w:styleId="ListParagraph">
    <w:name w:val="List Paragraph"/>
    <w:basedOn w:val="Normal"/>
    <w:uiPriority w:val="99"/>
    <w:qFormat/>
    <w:rsid w:val="00A127C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316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6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6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16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6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rcheph.by/ru/catalog/page_22_23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ipp.by/ideologicheskaya-rabota/profilakticheskaya-rabota/profilaktika-vich-infektsi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s://mfa.gov.by/mulateral/organization/list/c886c0574dfe12f3.html" TargetMode="External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hyperlink" Target="https://rcheph.by/news/vsemirnyy-den-borby-so-spidom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11</Pages>
  <Words>3126</Words>
  <Characters>17821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Информационные материалы</dc:title>
  <dc:subject/>
  <dc:creator>Марина Листратенко</dc:creator>
  <cp:keywords/>
  <dc:description/>
  <cp:lastModifiedBy>Kadri</cp:lastModifiedBy>
  <cp:revision>2</cp:revision>
  <dcterms:created xsi:type="dcterms:W3CDTF">2020-11-24T10:41:00Z</dcterms:created>
  <dcterms:modified xsi:type="dcterms:W3CDTF">2020-11-24T10:41:00Z</dcterms:modified>
</cp:coreProperties>
</file>