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7" w:rsidRPr="00F06D8B" w:rsidRDefault="00F06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06D8B">
        <w:rPr>
          <w:rFonts w:ascii="Times New Roman" w:hAnsi="Times New Roman"/>
          <w:b/>
          <w:color w:val="414141"/>
          <w:spacing w:val="7"/>
          <w:sz w:val="28"/>
          <w:szCs w:val="28"/>
        </w:rPr>
        <w:t>Комплект документов, прилагаемых к заявке на регистрацию декларации о соответствии продукции</w:t>
      </w:r>
    </w:p>
    <w:p w:rsidR="001C0DE7" w:rsidRPr="00F06D8B" w:rsidRDefault="001C0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6D8B">
        <w:rPr>
          <w:rFonts w:ascii="Times New Roman" w:hAnsi="Times New Roman"/>
          <w:sz w:val="28"/>
          <w:szCs w:val="28"/>
        </w:rPr>
        <w:t xml:space="preserve"> </w:t>
      </w:r>
    </w:p>
    <w:p w:rsidR="009565B2" w:rsidRDefault="00F06D8B" w:rsidP="009565B2">
      <w:pPr>
        <w:pStyle w:val="formattext"/>
        <w:shd w:val="clear" w:color="auto" w:fill="FFFFFF"/>
        <w:spacing w:before="6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F06D8B">
        <w:rPr>
          <w:color w:val="444444"/>
          <w:sz w:val="28"/>
          <w:szCs w:val="28"/>
        </w:rPr>
        <w:t>Комплект документов, послуживших основанием для принятия декларации о соответствии (если иное не установлено техническим регламентом), включает в себя:</w:t>
      </w:r>
      <w:r w:rsidRPr="00F06D8B">
        <w:rPr>
          <w:color w:val="444444"/>
          <w:sz w:val="28"/>
          <w:szCs w:val="28"/>
        </w:rPr>
        <w:br/>
      </w:r>
      <w:r w:rsidRPr="00F06D8B">
        <w:rPr>
          <w:b/>
          <w:color w:val="444444"/>
          <w:sz w:val="28"/>
          <w:szCs w:val="28"/>
        </w:rPr>
        <w:t>а) для продукции серийного производства</w:t>
      </w:r>
      <w:r w:rsidRPr="00F06D8B">
        <w:rPr>
          <w:color w:val="444444"/>
          <w:sz w:val="28"/>
          <w:szCs w:val="28"/>
        </w:rPr>
        <w:t>:</w:t>
      </w:r>
    </w:p>
    <w:p w:rsidR="009565B2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копию технической документации (конструкторской, и (или) технологической, и (или) эксплуатационной документации, и (или) технических условий (описаний)) на продукцию, содержащей основные параметры и характеристики продукции, а также ее описание, в целях оценки соответствия продукции требованиям технического регламента;</w:t>
      </w:r>
    </w:p>
    <w:p w:rsidR="009565B2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 (в случае их применения заявителем);</w:t>
      </w:r>
    </w:p>
    <w:p w:rsidR="009565B2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9565B2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договор с изготовителем (в том числе с иностранным изготовителем), предусматривающий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 (в случаях, предусмотренных схемой декларирования соответствия);</w:t>
      </w:r>
    </w:p>
    <w:p w:rsidR="009565B2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сертификат соответствия системы менеджмента (в случаях, предусмотренных схемой декларирования соответствия);</w:t>
      </w:r>
    </w:p>
    <w:p w:rsidR="009565B2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9565B2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протоколы исследований (испытаний) и измерений образцов (проб) продукции (при наличии);</w:t>
      </w:r>
    </w:p>
    <w:p w:rsidR="00F06D8B" w:rsidRPr="00F06D8B" w:rsidRDefault="00F06D8B" w:rsidP="009565B2">
      <w:pPr>
        <w:pStyle w:val="formattext"/>
        <w:shd w:val="clear" w:color="auto" w:fill="FFFFFF"/>
        <w:spacing w:beforeAutospacing="0" w:after="0" w:afterAutospacing="0"/>
        <w:ind w:left="425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Pr="00F06D8B">
        <w:rPr>
          <w:color w:val="444444"/>
          <w:sz w:val="28"/>
          <w:szCs w:val="28"/>
        </w:rPr>
        <w:t>иные документы по выбору заявителя, послужившие основанием для принятия декларации о соответствии (при наличии);</w:t>
      </w:r>
      <w:r w:rsidRPr="00F06D8B">
        <w:rPr>
          <w:color w:val="444444"/>
          <w:sz w:val="28"/>
          <w:szCs w:val="28"/>
        </w:rPr>
        <w:br/>
      </w:r>
    </w:p>
    <w:p w:rsidR="009565B2" w:rsidRDefault="009565B2" w:rsidP="00F06D8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  <w:sz w:val="28"/>
          <w:szCs w:val="28"/>
        </w:rPr>
      </w:pPr>
    </w:p>
    <w:p w:rsidR="0015587E" w:rsidRDefault="0015587E" w:rsidP="00F06D8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  <w:sz w:val="28"/>
          <w:szCs w:val="28"/>
        </w:rPr>
      </w:pPr>
    </w:p>
    <w:p w:rsidR="00F06D8B" w:rsidRDefault="00F06D8B" w:rsidP="00F06D8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  <w:sz w:val="28"/>
          <w:szCs w:val="28"/>
        </w:rPr>
      </w:pPr>
      <w:r w:rsidRPr="009565B2">
        <w:rPr>
          <w:b/>
          <w:color w:val="444444"/>
          <w:sz w:val="28"/>
          <w:szCs w:val="28"/>
        </w:rPr>
        <w:lastRenderedPageBreak/>
        <w:t>б) для партии продукции или единичного изделия:</w:t>
      </w:r>
    </w:p>
    <w:p w:rsidR="009565B2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копию контракта (договора поставки) и товаросопроводительные документы, идентифицирующие партию продукции или единичное изделие, в том числе размер;</w:t>
      </w:r>
    </w:p>
    <w:p w:rsidR="009565B2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копию эксплуатационных документов (при необходимости);</w:t>
      </w:r>
    </w:p>
    <w:p w:rsidR="009565B2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 (в случае их применения заявителем);</w:t>
      </w:r>
    </w:p>
    <w:p w:rsidR="009565B2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9565B2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протоколы исследований (испытаний) и измерений образцов (проб) продукции (при наличии);</w:t>
      </w:r>
    </w:p>
    <w:p w:rsidR="00F06D8B" w:rsidRPr="00F06D8B" w:rsidRDefault="009565B2" w:rsidP="009565B2">
      <w:pPr>
        <w:pStyle w:val="formattext"/>
        <w:shd w:val="clear" w:color="auto" w:fill="FFFFFF"/>
        <w:spacing w:beforeAutospacing="0" w:after="0" w:afterAutospacing="0"/>
        <w:ind w:left="425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F06D8B" w:rsidRPr="00F06D8B">
        <w:rPr>
          <w:color w:val="444444"/>
          <w:sz w:val="28"/>
          <w:szCs w:val="28"/>
        </w:rPr>
        <w:t>иные документы по выбору заявителя, послужившие основанием для принятия декларации о соответствии (при наличии).</w:t>
      </w:r>
    </w:p>
    <w:p w:rsidR="001C0DE7" w:rsidRPr="00F06D8B" w:rsidRDefault="001C0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DE7" w:rsidRPr="00F06D8B" w:rsidRDefault="001C0D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06D8B">
        <w:rPr>
          <w:rFonts w:ascii="Times New Roman" w:hAnsi="Times New Roman"/>
          <w:sz w:val="28"/>
          <w:szCs w:val="28"/>
        </w:rPr>
        <w:t>Документы предоставляются в виде ксерокопий, заверенных подписью и печатью заявителя (для индивидуальных предпринимателей при ее наличии)</w:t>
      </w:r>
    </w:p>
    <w:sectPr w:rsidR="001C0DE7" w:rsidRPr="00F06D8B" w:rsidSect="00F06D8B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BD"/>
    <w:rsid w:val="0015587E"/>
    <w:rsid w:val="001C0DE7"/>
    <w:rsid w:val="00595DB0"/>
    <w:rsid w:val="006B17BD"/>
    <w:rsid w:val="009565B2"/>
    <w:rsid w:val="00CB3387"/>
    <w:rsid w:val="00F0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C239D1-6C89-4093-B8CA-01A23B9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6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2025-10-16T07:49:00Z</dcterms:created>
  <dcterms:modified xsi:type="dcterms:W3CDTF">2025-10-16T07:49:00Z</dcterms:modified>
</cp:coreProperties>
</file>