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B23A0E">
        <w:rPr>
          <w:rStyle w:val="a4"/>
          <w:sz w:val="28"/>
          <w:szCs w:val="28"/>
        </w:rPr>
        <w:t xml:space="preserve">Орган по сертификации систем менеджмента </w:t>
      </w:r>
    </w:p>
    <w:p w:rsid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B23A0E">
        <w:rPr>
          <w:rStyle w:val="a4"/>
          <w:sz w:val="28"/>
          <w:szCs w:val="28"/>
        </w:rPr>
        <w:t>государственного предприятия «</w:t>
      </w:r>
      <w:proofErr w:type="gramStart"/>
      <w:r w:rsidRPr="00B23A0E">
        <w:rPr>
          <w:rStyle w:val="a4"/>
          <w:sz w:val="28"/>
          <w:szCs w:val="28"/>
        </w:rPr>
        <w:t>Гомельский</w:t>
      </w:r>
      <w:proofErr w:type="gramEnd"/>
      <w:r w:rsidRPr="00B23A0E">
        <w:rPr>
          <w:rStyle w:val="a4"/>
          <w:sz w:val="28"/>
          <w:szCs w:val="28"/>
        </w:rPr>
        <w:t xml:space="preserve"> ЦСМС» </w:t>
      </w:r>
    </w:p>
    <w:p w:rsidR="00B23A0E" w:rsidRP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23A0E">
        <w:rPr>
          <w:rStyle w:val="a4"/>
          <w:sz w:val="28"/>
          <w:szCs w:val="28"/>
        </w:rPr>
        <w:t>предоставляет заказчикам информацию:</w:t>
      </w:r>
    </w:p>
    <w:p w:rsid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B23A0E" w:rsidRP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1.</w:t>
      </w:r>
      <w:r w:rsidRPr="00B23A0E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B23A0E">
        <w:rPr>
          <w:sz w:val="28"/>
          <w:szCs w:val="28"/>
        </w:rPr>
        <w:t xml:space="preserve">одробное описание деятельности по сертификации на </w:t>
      </w:r>
      <w:proofErr w:type="gramStart"/>
      <w:r w:rsidRPr="00B23A0E">
        <w:rPr>
          <w:sz w:val="28"/>
          <w:szCs w:val="28"/>
        </w:rPr>
        <w:t>начальном</w:t>
      </w:r>
      <w:proofErr w:type="gramEnd"/>
      <w:r w:rsidRPr="00B23A0E">
        <w:rPr>
          <w:sz w:val="28"/>
          <w:szCs w:val="28"/>
        </w:rPr>
        <w:t xml:space="preserve"> и п</w:t>
      </w:r>
      <w:r w:rsidRPr="00B23A0E">
        <w:rPr>
          <w:sz w:val="28"/>
          <w:szCs w:val="28"/>
        </w:rPr>
        <w:t>о</w:t>
      </w:r>
      <w:r w:rsidRPr="00B23A0E">
        <w:rPr>
          <w:sz w:val="28"/>
          <w:szCs w:val="28"/>
        </w:rPr>
        <w:t>следующих этапах, включая применение, первичные аудиты, инспекционные аудиты и процесс выдачи, подтверждения, сокращения, расширения области, приостановления, отмены сертификации и повторной сертификации</w:t>
      </w:r>
      <w:r>
        <w:rPr>
          <w:sz w:val="28"/>
          <w:szCs w:val="28"/>
        </w:rPr>
        <w:t>.</w:t>
      </w:r>
    </w:p>
    <w:p w:rsid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B23A0E" w:rsidRP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2.</w:t>
      </w:r>
      <w:r>
        <w:rPr>
          <w:sz w:val="28"/>
          <w:szCs w:val="28"/>
        </w:rPr>
        <w:t> Н</w:t>
      </w:r>
      <w:r w:rsidRPr="00B23A0E">
        <w:rPr>
          <w:sz w:val="28"/>
          <w:szCs w:val="28"/>
        </w:rPr>
        <w:t>орм</w:t>
      </w:r>
      <w:r>
        <w:rPr>
          <w:sz w:val="28"/>
          <w:szCs w:val="28"/>
        </w:rPr>
        <w:t>ативные требования сертификации.</w:t>
      </w:r>
    </w:p>
    <w:p w:rsid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B23A0E" w:rsidRP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3.</w:t>
      </w:r>
      <w:r>
        <w:rPr>
          <w:sz w:val="28"/>
          <w:szCs w:val="28"/>
        </w:rPr>
        <w:t> О</w:t>
      </w:r>
      <w:r w:rsidRPr="00B23A0E">
        <w:rPr>
          <w:sz w:val="28"/>
          <w:szCs w:val="28"/>
        </w:rPr>
        <w:t xml:space="preserve"> стоимости работ по сертификации систем менеджмента:</w:t>
      </w:r>
    </w:p>
    <w:p w:rsidR="00B23A0E" w:rsidRPr="00B23A0E" w:rsidRDefault="00B23A0E" w:rsidP="00B23A0E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B23A0E">
        <w:rPr>
          <w:sz w:val="28"/>
          <w:szCs w:val="28"/>
        </w:rPr>
        <w:t>Оплата осуществляется на договорной основе за счет средств орган</w:t>
      </w:r>
      <w:r w:rsidRPr="00B23A0E">
        <w:rPr>
          <w:sz w:val="28"/>
          <w:szCs w:val="28"/>
        </w:rPr>
        <w:t>и</w:t>
      </w:r>
      <w:r w:rsidRPr="00B23A0E">
        <w:rPr>
          <w:sz w:val="28"/>
          <w:szCs w:val="28"/>
        </w:rPr>
        <w:t>зации - заявителя, и устанавливается на основании трудоемкости работ, о</w:t>
      </w:r>
      <w:r w:rsidRPr="00B23A0E">
        <w:rPr>
          <w:sz w:val="28"/>
          <w:szCs w:val="28"/>
        </w:rPr>
        <w:t>п</w:t>
      </w:r>
      <w:r w:rsidRPr="00B23A0E">
        <w:rPr>
          <w:sz w:val="28"/>
          <w:szCs w:val="28"/>
        </w:rPr>
        <w:t>ределенной органом по сертификации с учетом установленных норм  и с</w:t>
      </w:r>
      <w:r w:rsidRPr="00B23A0E">
        <w:rPr>
          <w:sz w:val="28"/>
          <w:szCs w:val="28"/>
        </w:rPr>
        <w:t>о</w:t>
      </w:r>
      <w:r>
        <w:rPr>
          <w:sz w:val="28"/>
          <w:szCs w:val="28"/>
        </w:rPr>
        <w:t xml:space="preserve">стоит </w:t>
      </w:r>
      <w:r w:rsidRPr="00B23A0E">
        <w:rPr>
          <w:sz w:val="28"/>
          <w:szCs w:val="28"/>
        </w:rPr>
        <w:t>из оплаты работ по:</w:t>
      </w:r>
      <w:r w:rsidRPr="00B23A0E">
        <w:rPr>
          <w:sz w:val="28"/>
          <w:szCs w:val="28"/>
        </w:rPr>
        <w:br/>
        <w:t>- сертификационному аудиту на первом этапе;</w:t>
      </w:r>
      <w:r w:rsidRPr="00B23A0E">
        <w:rPr>
          <w:sz w:val="28"/>
          <w:szCs w:val="28"/>
        </w:rPr>
        <w:br/>
        <w:t>- сертификационному аудиту на втором этапе;</w:t>
      </w:r>
      <w:r w:rsidRPr="00B23A0E">
        <w:rPr>
          <w:sz w:val="28"/>
          <w:szCs w:val="28"/>
        </w:rPr>
        <w:br/>
        <w:t>- оформлению сертификата соответствия и его дубликатов;</w:t>
      </w:r>
      <w:r w:rsidRPr="00B23A0E">
        <w:rPr>
          <w:sz w:val="28"/>
          <w:szCs w:val="28"/>
        </w:rPr>
        <w:br/>
        <w:t>- плановому и внеплановому инспекционному контролю;</w:t>
      </w:r>
      <w:proofErr w:type="gramEnd"/>
      <w:r w:rsidRPr="00B23A0E">
        <w:rPr>
          <w:sz w:val="28"/>
          <w:szCs w:val="28"/>
        </w:rPr>
        <w:br/>
        <w:t>- дополнительному аудиту;</w:t>
      </w:r>
      <w:r w:rsidRPr="00B23A0E">
        <w:rPr>
          <w:sz w:val="28"/>
          <w:szCs w:val="28"/>
        </w:rPr>
        <w:br/>
        <w:t>- повторному сертификационному аудиту.</w:t>
      </w:r>
      <w:r w:rsidRPr="00B23A0E">
        <w:rPr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B23A0E">
        <w:rPr>
          <w:sz w:val="28"/>
          <w:szCs w:val="28"/>
        </w:rPr>
        <w:t>Организация - заявитель оплачивает все расходы по проведению работ по сертификации независимо от результатов сертификации.</w:t>
      </w:r>
    </w:p>
    <w:p w:rsidR="00B23A0E" w:rsidRDefault="00B23A0E" w:rsidP="00B23A0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B23A0E" w:rsidRPr="00B23A0E" w:rsidRDefault="00B23A0E" w:rsidP="00B23A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4.</w:t>
      </w:r>
      <w:r w:rsidRPr="00B23A0E">
        <w:rPr>
          <w:sz w:val="28"/>
          <w:szCs w:val="28"/>
        </w:rPr>
        <w:t> </w:t>
      </w:r>
      <w:r>
        <w:rPr>
          <w:sz w:val="28"/>
          <w:szCs w:val="28"/>
        </w:rPr>
        <w:t>Т</w:t>
      </w:r>
      <w:r w:rsidRPr="00B23A0E">
        <w:rPr>
          <w:sz w:val="28"/>
          <w:szCs w:val="28"/>
        </w:rPr>
        <w:t>ребования органа по сертификации</w:t>
      </w:r>
      <w:r>
        <w:rPr>
          <w:sz w:val="28"/>
          <w:szCs w:val="28"/>
        </w:rPr>
        <w:t xml:space="preserve"> систем менеджмента</w:t>
      </w:r>
      <w:r w:rsidRPr="00B23A0E">
        <w:rPr>
          <w:sz w:val="28"/>
          <w:szCs w:val="28"/>
        </w:rPr>
        <w:t xml:space="preserve"> к потенциал</w:t>
      </w:r>
      <w:r w:rsidRPr="00B23A0E">
        <w:rPr>
          <w:sz w:val="28"/>
          <w:szCs w:val="28"/>
        </w:rPr>
        <w:t>ь</w:t>
      </w:r>
      <w:r w:rsidRPr="00B23A0E">
        <w:rPr>
          <w:sz w:val="28"/>
          <w:szCs w:val="28"/>
        </w:rPr>
        <w:t>ным заказчикам: </w:t>
      </w:r>
      <w:r w:rsidRPr="00B23A0E">
        <w:rPr>
          <w:sz w:val="28"/>
          <w:szCs w:val="28"/>
        </w:rPr>
        <w:br/>
        <w:t>- соответствовать требованиям сертификации; </w:t>
      </w:r>
      <w:r w:rsidRPr="00B23A0E">
        <w:rPr>
          <w:sz w:val="28"/>
          <w:szCs w:val="28"/>
        </w:rPr>
        <w:br/>
        <w:t>- создавать необходимые условия для проведения аудитов, включая предо</w:t>
      </w:r>
      <w:r w:rsidRPr="00B23A0E">
        <w:rPr>
          <w:sz w:val="28"/>
          <w:szCs w:val="28"/>
        </w:rPr>
        <w:t>с</w:t>
      </w:r>
      <w:r w:rsidRPr="00B23A0E">
        <w:rPr>
          <w:sz w:val="28"/>
          <w:szCs w:val="28"/>
        </w:rPr>
        <w:t>тавление документации для проверки, а также доступ ко всем процессам и участкам, записям и персоналу с целью первичной сертификации, инспекц</w:t>
      </w:r>
      <w:r w:rsidRPr="00B23A0E">
        <w:rPr>
          <w:sz w:val="28"/>
          <w:szCs w:val="28"/>
        </w:rPr>
        <w:t>и</w:t>
      </w:r>
      <w:r w:rsidRPr="00B23A0E">
        <w:rPr>
          <w:sz w:val="28"/>
          <w:szCs w:val="28"/>
        </w:rPr>
        <w:t>онного контроля, повторной сертификации и разрешение жалоб;</w:t>
      </w:r>
      <w:r w:rsidRPr="00B23A0E">
        <w:rPr>
          <w:sz w:val="28"/>
          <w:szCs w:val="28"/>
        </w:rPr>
        <w:br/>
        <w:t>- обеспечивать при необходимости возможность присутствия наблюдателей (например, аудиторов по аккре</w:t>
      </w:r>
      <w:r>
        <w:rPr>
          <w:sz w:val="28"/>
          <w:szCs w:val="28"/>
        </w:rPr>
        <w:t>дитации или аудиторов-стажеров).</w:t>
      </w:r>
    </w:p>
    <w:p w:rsid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B23A0E" w:rsidRP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5.</w:t>
      </w:r>
      <w:r>
        <w:rPr>
          <w:sz w:val="28"/>
          <w:szCs w:val="28"/>
        </w:rPr>
        <w:t> Д</w:t>
      </w:r>
      <w:r w:rsidRPr="00B23A0E">
        <w:rPr>
          <w:sz w:val="28"/>
          <w:szCs w:val="28"/>
        </w:rPr>
        <w:t>окументы, описывающие права и обязанности сертифицированных зака</w:t>
      </w:r>
      <w:r w:rsidRPr="00B23A0E">
        <w:rPr>
          <w:sz w:val="28"/>
          <w:szCs w:val="28"/>
        </w:rPr>
        <w:t>з</w:t>
      </w:r>
      <w:r>
        <w:rPr>
          <w:sz w:val="28"/>
          <w:szCs w:val="28"/>
        </w:rPr>
        <w:t>чиков.</w:t>
      </w:r>
    </w:p>
    <w:p w:rsid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B23A0E" w:rsidRPr="00B23A0E" w:rsidRDefault="00B23A0E" w:rsidP="00B23A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6.</w:t>
      </w:r>
      <w:r w:rsidRPr="00B23A0E">
        <w:rPr>
          <w:rStyle w:val="a4"/>
          <w:sz w:val="28"/>
          <w:szCs w:val="28"/>
        </w:rPr>
        <w:t> </w:t>
      </w:r>
      <w:r>
        <w:rPr>
          <w:sz w:val="28"/>
          <w:szCs w:val="28"/>
        </w:rPr>
        <w:t>И</w:t>
      </w:r>
      <w:r w:rsidRPr="00B23A0E">
        <w:rPr>
          <w:sz w:val="28"/>
          <w:szCs w:val="28"/>
        </w:rPr>
        <w:t>нформаци</w:t>
      </w:r>
      <w:r>
        <w:rPr>
          <w:sz w:val="28"/>
          <w:szCs w:val="28"/>
        </w:rPr>
        <w:t>ю</w:t>
      </w:r>
      <w:r w:rsidRPr="00B23A0E">
        <w:rPr>
          <w:sz w:val="28"/>
          <w:szCs w:val="28"/>
        </w:rPr>
        <w:t xml:space="preserve"> о процедурах обращения с жалобами и апелляциями.     </w:t>
      </w:r>
      <w:r w:rsidRPr="00B23A0E">
        <w:rPr>
          <w:sz w:val="28"/>
          <w:szCs w:val="28"/>
        </w:rPr>
        <w:br/>
      </w:r>
      <w:r w:rsidRPr="00B23A0E">
        <w:rPr>
          <w:sz w:val="28"/>
          <w:szCs w:val="28"/>
        </w:rPr>
        <w:br/>
      </w:r>
      <w:r w:rsidRPr="00B23A0E">
        <w:rPr>
          <w:rStyle w:val="a4"/>
          <w:sz w:val="28"/>
          <w:szCs w:val="28"/>
        </w:rPr>
        <w:t>Права и обязанности заявителя на проведение сертификации, владельца сертификата соответствия</w:t>
      </w:r>
      <w:r w:rsidRPr="00B23A0E">
        <w:rPr>
          <w:sz w:val="28"/>
          <w:szCs w:val="28"/>
        </w:rPr>
        <w:t> установлены в статье 35 Закона Республики Б</w:t>
      </w:r>
      <w:r w:rsidRPr="00B23A0E">
        <w:rPr>
          <w:sz w:val="28"/>
          <w:szCs w:val="28"/>
        </w:rPr>
        <w:t>е</w:t>
      </w:r>
      <w:r w:rsidRPr="00B23A0E">
        <w:rPr>
          <w:sz w:val="28"/>
          <w:szCs w:val="28"/>
        </w:rPr>
        <w:t>ларусь "Об оценке соответствия техническим требованиям и аккредитации органов по сертификации" от 24.10.2016 №347-З.</w:t>
      </w:r>
    </w:p>
    <w:p w:rsidR="00760C40" w:rsidRPr="00B23A0E" w:rsidRDefault="00760C40" w:rsidP="00B23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0C40" w:rsidRPr="00B23A0E" w:rsidSect="00F7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23A0E"/>
    <w:rsid w:val="004C63F1"/>
    <w:rsid w:val="00760C40"/>
    <w:rsid w:val="00B23A0E"/>
    <w:rsid w:val="00F75B72"/>
    <w:rsid w:val="00FC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3A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CSMS</dc:creator>
  <cp:keywords/>
  <dc:description/>
  <cp:lastModifiedBy>CSMS</cp:lastModifiedBy>
  <cp:revision>5</cp:revision>
  <dcterms:created xsi:type="dcterms:W3CDTF">2019-08-07T07:28:00Z</dcterms:created>
  <dcterms:modified xsi:type="dcterms:W3CDTF">2019-08-07T07:54:00Z</dcterms:modified>
</cp:coreProperties>
</file>